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8F0F" w14:textId="77777777" w:rsidR="00125B55" w:rsidRDefault="00125B55" w:rsidP="007448C0">
      <w:pPr>
        <w:pStyle w:val="Zkladntext"/>
        <w:jc w:val="center"/>
        <w:outlineLvl w:val="1"/>
        <w:rPr>
          <w:rFonts w:asciiTheme="minorHAnsi" w:hAnsiTheme="minorHAnsi" w:cstheme="minorHAnsi"/>
          <w:b/>
          <w:color w:val="auto"/>
          <w:sz w:val="36"/>
          <w:szCs w:val="36"/>
        </w:rPr>
      </w:pPr>
      <w:r w:rsidRPr="00E57712">
        <w:rPr>
          <w:rFonts w:asciiTheme="minorHAnsi" w:hAnsiTheme="minorHAnsi" w:cstheme="minorHAnsi"/>
          <w:b/>
          <w:color w:val="auto"/>
          <w:sz w:val="36"/>
          <w:szCs w:val="36"/>
        </w:rPr>
        <w:t>SMLOUVA O DÍLO</w:t>
      </w:r>
    </w:p>
    <w:p w14:paraId="6686E9FE" w14:textId="5D33D3B3" w:rsidR="00555EA1" w:rsidRPr="00555EA1" w:rsidRDefault="00555EA1" w:rsidP="007448C0">
      <w:pPr>
        <w:pStyle w:val="Zkladntext"/>
        <w:jc w:val="center"/>
        <w:outlineLvl w:val="1"/>
        <w:rPr>
          <w:rFonts w:asciiTheme="minorHAnsi" w:hAnsiTheme="minorHAnsi" w:cstheme="minorHAnsi"/>
          <w:color w:val="auto"/>
          <w:szCs w:val="24"/>
        </w:rPr>
      </w:pPr>
      <w:r>
        <w:rPr>
          <w:rFonts w:asciiTheme="minorHAnsi" w:hAnsiTheme="minorHAnsi" w:cstheme="minorHAnsi"/>
          <w:b/>
          <w:color w:val="auto"/>
          <w:szCs w:val="24"/>
        </w:rPr>
        <w:t xml:space="preserve">Č. smlouvy zhotovitele: </w:t>
      </w:r>
      <w:proofErr w:type="spellStart"/>
      <w:r w:rsidR="00C1760E">
        <w:rPr>
          <w:rFonts w:asciiTheme="minorHAnsi" w:hAnsiTheme="minorHAnsi" w:cstheme="minorHAnsi"/>
          <w:b/>
          <w:color w:val="auto"/>
          <w:szCs w:val="24"/>
        </w:rPr>
        <w:t>SoD</w:t>
      </w:r>
      <w:proofErr w:type="spellEnd"/>
      <w:r w:rsidR="00C1760E">
        <w:rPr>
          <w:rFonts w:asciiTheme="minorHAnsi" w:hAnsiTheme="minorHAnsi" w:cstheme="minorHAnsi"/>
          <w:b/>
          <w:color w:val="auto"/>
          <w:szCs w:val="24"/>
        </w:rPr>
        <w:t>/</w:t>
      </w:r>
      <w:proofErr w:type="spellStart"/>
      <w:r w:rsidR="00F65D83" w:rsidRPr="00F65D83">
        <w:rPr>
          <w:rFonts w:asciiTheme="minorHAnsi" w:hAnsiTheme="minorHAnsi" w:cstheme="minorHAnsi"/>
          <w:b/>
          <w:color w:val="auto"/>
          <w:szCs w:val="24"/>
          <w:highlight w:val="yellow"/>
        </w:rPr>
        <w:t>xxx</w:t>
      </w:r>
      <w:proofErr w:type="spellEnd"/>
      <w:r w:rsidR="002520C3" w:rsidRPr="002520C3">
        <w:rPr>
          <w:rFonts w:asciiTheme="minorHAnsi" w:hAnsiTheme="minorHAnsi" w:cstheme="minorHAnsi"/>
          <w:b/>
          <w:color w:val="auto"/>
          <w:szCs w:val="24"/>
        </w:rPr>
        <w:t>/2026</w:t>
      </w:r>
    </w:p>
    <w:p w14:paraId="6F81789D" w14:textId="07DF25A5" w:rsidR="00B721C8" w:rsidRPr="00E57712" w:rsidRDefault="003420F5" w:rsidP="007448C0">
      <w:pPr>
        <w:pStyle w:val="Zkladntext"/>
        <w:rPr>
          <w:rFonts w:asciiTheme="minorHAnsi" w:hAnsiTheme="minorHAnsi" w:cstheme="minorHAnsi"/>
          <w:szCs w:val="24"/>
        </w:rPr>
      </w:pPr>
      <w:r w:rsidRPr="00E57712">
        <w:rPr>
          <w:rFonts w:asciiTheme="minorHAnsi" w:hAnsiTheme="minorHAnsi" w:cstheme="minorHAnsi"/>
          <w:szCs w:val="24"/>
        </w:rPr>
        <w:tab/>
      </w:r>
    </w:p>
    <w:p w14:paraId="379137E0" w14:textId="7BC69F4E" w:rsidR="00F02F5D" w:rsidRPr="00E57712" w:rsidRDefault="00E57712" w:rsidP="007448C0">
      <w:pPr>
        <w:jc w:val="both"/>
        <w:rPr>
          <w:rFonts w:asciiTheme="minorHAnsi" w:hAnsiTheme="minorHAnsi" w:cstheme="minorHAnsi"/>
          <w:b/>
          <w:sz w:val="22"/>
          <w:szCs w:val="22"/>
        </w:rPr>
      </w:pPr>
      <w:r>
        <w:rPr>
          <w:rStyle w:val="Siln"/>
          <w:rFonts w:asciiTheme="minorHAnsi" w:eastAsia="Arial Unicode MS" w:hAnsiTheme="minorHAnsi" w:cstheme="minorHAnsi"/>
          <w:sz w:val="22"/>
          <w:szCs w:val="22"/>
        </w:rPr>
        <w:t xml:space="preserve">Objednatel: </w:t>
      </w:r>
      <w:r>
        <w:rPr>
          <w:rStyle w:val="Siln"/>
          <w:rFonts w:asciiTheme="minorHAnsi" w:eastAsia="Arial Unicode MS" w:hAnsiTheme="minorHAnsi" w:cstheme="minorHAnsi"/>
          <w:sz w:val="22"/>
          <w:szCs w:val="22"/>
        </w:rPr>
        <w:tab/>
      </w:r>
      <w:r>
        <w:rPr>
          <w:rStyle w:val="Siln"/>
          <w:rFonts w:asciiTheme="minorHAnsi" w:eastAsia="Arial Unicode MS" w:hAnsiTheme="minorHAnsi" w:cstheme="minorHAnsi"/>
          <w:sz w:val="22"/>
          <w:szCs w:val="22"/>
        </w:rPr>
        <w:tab/>
      </w:r>
      <w:r>
        <w:rPr>
          <w:rStyle w:val="Siln"/>
          <w:rFonts w:asciiTheme="minorHAnsi" w:eastAsia="Arial Unicode MS" w:hAnsiTheme="minorHAnsi" w:cstheme="minorHAnsi"/>
          <w:sz w:val="22"/>
          <w:szCs w:val="22"/>
        </w:rPr>
        <w:tab/>
      </w:r>
      <w:r w:rsidR="00F02F5D" w:rsidRPr="00E57712">
        <w:rPr>
          <w:rStyle w:val="Siln"/>
          <w:rFonts w:asciiTheme="minorHAnsi" w:eastAsia="Arial Unicode MS" w:hAnsiTheme="minorHAnsi" w:cstheme="minorHAnsi"/>
          <w:sz w:val="22"/>
          <w:szCs w:val="22"/>
        </w:rPr>
        <w:t>Obec Mukařov</w:t>
      </w:r>
    </w:p>
    <w:p w14:paraId="59194B77" w14:textId="29293946"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se sídlem:</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r w:rsidRPr="00E57712">
        <w:rPr>
          <w:rFonts w:asciiTheme="minorHAnsi" w:hAnsiTheme="minorHAnsi" w:cstheme="minorHAnsi"/>
          <w:sz w:val="22"/>
          <w:szCs w:val="22"/>
        </w:rPr>
        <w:t>Příčná 11, 25162 Mukařov</w:t>
      </w:r>
    </w:p>
    <w:p w14:paraId="3A70EBD3" w14:textId="0DDA5AAA"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spisová značka:</w:t>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r w:rsidR="00E57712">
        <w:rPr>
          <w:rFonts w:asciiTheme="minorHAnsi" w:hAnsiTheme="minorHAnsi" w:cstheme="minorHAnsi"/>
          <w:sz w:val="22"/>
          <w:szCs w:val="22"/>
        </w:rPr>
        <w:tab/>
      </w:r>
      <w:r w:rsidRPr="00E57712">
        <w:rPr>
          <w:rFonts w:asciiTheme="minorHAnsi" w:hAnsiTheme="minorHAnsi" w:cstheme="minorHAnsi"/>
          <w:sz w:val="22"/>
          <w:szCs w:val="22"/>
        </w:rPr>
        <w:t>nezapsaná v OR</w:t>
      </w:r>
    </w:p>
    <w:p w14:paraId="1913BE18" w14:textId="2DF1E724"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zastoupená:</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r w:rsidRPr="00E57712">
        <w:rPr>
          <w:rFonts w:asciiTheme="minorHAnsi" w:hAnsiTheme="minorHAnsi" w:cstheme="minorHAnsi"/>
          <w:sz w:val="22"/>
          <w:szCs w:val="22"/>
        </w:rPr>
        <w:t xml:space="preserve">Ing. Hanou </w:t>
      </w:r>
      <w:proofErr w:type="spellStart"/>
      <w:r w:rsidRPr="00E57712">
        <w:rPr>
          <w:rFonts w:asciiTheme="minorHAnsi" w:hAnsiTheme="minorHAnsi" w:cstheme="minorHAnsi"/>
          <w:sz w:val="22"/>
          <w:szCs w:val="22"/>
        </w:rPr>
        <w:t>Zákouckou</w:t>
      </w:r>
      <w:proofErr w:type="spellEnd"/>
      <w:r w:rsidRPr="00E57712">
        <w:rPr>
          <w:rFonts w:asciiTheme="minorHAnsi" w:hAnsiTheme="minorHAnsi" w:cstheme="minorHAnsi"/>
          <w:sz w:val="22"/>
          <w:szCs w:val="22"/>
        </w:rPr>
        <w:t xml:space="preserve">, starostkou </w:t>
      </w:r>
      <w:r w:rsidR="003420F5" w:rsidRPr="00E57712">
        <w:rPr>
          <w:rFonts w:asciiTheme="minorHAnsi" w:hAnsiTheme="minorHAnsi" w:cstheme="minorHAnsi"/>
          <w:sz w:val="22"/>
          <w:szCs w:val="22"/>
        </w:rPr>
        <w:t>obce</w:t>
      </w:r>
    </w:p>
    <w:p w14:paraId="25705A4A" w14:textId="343D1922"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IČ:</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r w:rsidRPr="00E57712">
        <w:rPr>
          <w:rFonts w:asciiTheme="minorHAnsi" w:hAnsiTheme="minorHAnsi" w:cstheme="minorHAnsi"/>
          <w:sz w:val="22"/>
          <w:szCs w:val="22"/>
        </w:rPr>
        <w:t>00240508</w:t>
      </w:r>
    </w:p>
    <w:p w14:paraId="62448BDE" w14:textId="26FA0B04"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DIČ:</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r w:rsidRPr="00E57712">
        <w:rPr>
          <w:rFonts w:asciiTheme="minorHAnsi" w:hAnsiTheme="minorHAnsi" w:cstheme="minorHAnsi"/>
          <w:sz w:val="22"/>
          <w:szCs w:val="22"/>
        </w:rPr>
        <w:t>CZ00240508</w:t>
      </w:r>
    </w:p>
    <w:p w14:paraId="7AB6AC52" w14:textId="61854DE0"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bankovní spojení:</w:t>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r w:rsidRPr="00E57712">
        <w:rPr>
          <w:rFonts w:asciiTheme="minorHAnsi" w:hAnsiTheme="minorHAnsi" w:cstheme="minorHAnsi"/>
          <w:color w:val="000000"/>
          <w:sz w:val="22"/>
          <w:szCs w:val="22"/>
          <w:shd w:val="clear" w:color="auto" w:fill="FFFFFF"/>
        </w:rPr>
        <w:t>ČSOB a.s</w:t>
      </w:r>
      <w:r w:rsidRPr="00E57712">
        <w:rPr>
          <w:rFonts w:asciiTheme="minorHAnsi" w:hAnsiTheme="minorHAnsi" w:cstheme="minorHAnsi"/>
          <w:sz w:val="22"/>
          <w:szCs w:val="22"/>
        </w:rPr>
        <w:t>.</w:t>
      </w:r>
    </w:p>
    <w:p w14:paraId="4CFDBC7A" w14:textId="520977C5"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číslo účtu:</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r w:rsidRPr="00E57712">
        <w:rPr>
          <w:rFonts w:asciiTheme="minorHAnsi" w:hAnsiTheme="minorHAnsi" w:cstheme="minorHAnsi"/>
          <w:sz w:val="22"/>
          <w:szCs w:val="22"/>
        </w:rPr>
        <w:t>177966230/0300</w:t>
      </w:r>
    </w:p>
    <w:p w14:paraId="3D34635F" w14:textId="5044A1E6" w:rsidR="00F02F5D" w:rsidRPr="00E57712" w:rsidRDefault="00F02F5D" w:rsidP="007448C0">
      <w:pPr>
        <w:jc w:val="both"/>
        <w:rPr>
          <w:rFonts w:asciiTheme="minorHAnsi" w:hAnsiTheme="minorHAnsi" w:cstheme="minorHAnsi"/>
          <w:sz w:val="22"/>
          <w:szCs w:val="22"/>
        </w:rPr>
      </w:pPr>
      <w:r w:rsidRPr="00E57712">
        <w:rPr>
          <w:rFonts w:asciiTheme="minorHAnsi" w:hAnsiTheme="minorHAnsi" w:cstheme="minorHAnsi"/>
          <w:sz w:val="22"/>
          <w:szCs w:val="22"/>
        </w:rPr>
        <w:t>ID datové schránky</w:t>
      </w:r>
      <w:r w:rsidRPr="00E57712">
        <w:rPr>
          <w:rFonts w:asciiTheme="minorHAnsi" w:hAnsiTheme="minorHAnsi" w:cstheme="minorHAnsi"/>
          <w:sz w:val="22"/>
          <w:szCs w:val="22"/>
        </w:rPr>
        <w:tab/>
      </w:r>
      <w:r w:rsidR="003420F5" w:rsidRPr="00E57712">
        <w:rPr>
          <w:rFonts w:asciiTheme="minorHAnsi" w:hAnsiTheme="minorHAnsi" w:cstheme="minorHAnsi"/>
          <w:sz w:val="22"/>
          <w:szCs w:val="22"/>
        </w:rPr>
        <w:tab/>
      </w:r>
      <w:proofErr w:type="spellStart"/>
      <w:r w:rsidRPr="00E57712">
        <w:rPr>
          <w:rFonts w:asciiTheme="minorHAnsi" w:hAnsiTheme="minorHAnsi" w:cstheme="minorHAnsi"/>
          <w:sz w:val="22"/>
          <w:szCs w:val="22"/>
        </w:rPr>
        <w:t>qyvaxdz</w:t>
      </w:r>
      <w:proofErr w:type="spellEnd"/>
    </w:p>
    <w:p w14:paraId="1DD4FF31" w14:textId="77777777" w:rsidR="00F02F5D" w:rsidRPr="00E57712" w:rsidRDefault="00F02F5D" w:rsidP="007448C0">
      <w:pPr>
        <w:pStyle w:val="Zkladntext"/>
        <w:jc w:val="left"/>
        <w:rPr>
          <w:rFonts w:asciiTheme="minorHAnsi" w:hAnsiTheme="minorHAnsi" w:cstheme="minorHAnsi"/>
          <w:iCs/>
          <w:sz w:val="22"/>
          <w:szCs w:val="22"/>
        </w:rPr>
      </w:pPr>
      <w:r w:rsidRPr="00E57712">
        <w:rPr>
          <w:rFonts w:asciiTheme="minorHAnsi" w:hAnsiTheme="minorHAnsi" w:cstheme="minorHAnsi"/>
          <w:iCs/>
          <w:sz w:val="22"/>
          <w:szCs w:val="22"/>
        </w:rPr>
        <w:t xml:space="preserve">osoba oprávněná jednat ve věcech smluvních: </w:t>
      </w:r>
    </w:p>
    <w:p w14:paraId="5FED1BB4" w14:textId="77777777" w:rsidR="003420F5" w:rsidRPr="00E57712" w:rsidRDefault="00F02F5D" w:rsidP="007448C0">
      <w:pPr>
        <w:pStyle w:val="Zkladntext"/>
        <w:ind w:left="2832"/>
        <w:jc w:val="left"/>
        <w:rPr>
          <w:rFonts w:asciiTheme="minorHAnsi" w:hAnsiTheme="minorHAnsi" w:cstheme="minorHAnsi"/>
          <w:iCs/>
          <w:sz w:val="22"/>
          <w:szCs w:val="22"/>
        </w:rPr>
      </w:pPr>
      <w:r w:rsidRPr="00E57712">
        <w:rPr>
          <w:rFonts w:asciiTheme="minorHAnsi" w:hAnsiTheme="minorHAnsi" w:cstheme="minorHAnsi"/>
          <w:iCs/>
          <w:sz w:val="22"/>
          <w:szCs w:val="22"/>
        </w:rPr>
        <w:t xml:space="preserve">Ing. Hana Zákoucká, </w:t>
      </w:r>
    </w:p>
    <w:p w14:paraId="0F4EBFD0" w14:textId="37A8C07C" w:rsidR="00F02F5D" w:rsidRPr="00E57712" w:rsidRDefault="00F02F5D" w:rsidP="007448C0">
      <w:pPr>
        <w:pStyle w:val="Zkladntext"/>
        <w:ind w:left="2832"/>
        <w:jc w:val="left"/>
        <w:rPr>
          <w:rFonts w:asciiTheme="minorHAnsi" w:hAnsiTheme="minorHAnsi" w:cstheme="minorHAnsi"/>
          <w:sz w:val="22"/>
          <w:szCs w:val="22"/>
        </w:rPr>
      </w:pPr>
      <w:r w:rsidRPr="00E57712">
        <w:rPr>
          <w:rFonts w:asciiTheme="minorHAnsi" w:hAnsiTheme="minorHAnsi" w:cstheme="minorHAnsi"/>
          <w:iCs/>
          <w:sz w:val="22"/>
          <w:szCs w:val="22"/>
        </w:rPr>
        <w:t xml:space="preserve">tel.: </w:t>
      </w:r>
      <w:r w:rsidRPr="00E57712">
        <w:rPr>
          <w:rFonts w:asciiTheme="minorHAnsi" w:hAnsiTheme="minorHAnsi" w:cstheme="minorHAnsi"/>
          <w:sz w:val="22"/>
          <w:szCs w:val="22"/>
        </w:rPr>
        <w:t>+ 606 719 574</w:t>
      </w:r>
      <w:r w:rsidRPr="00E57712">
        <w:rPr>
          <w:rFonts w:asciiTheme="minorHAnsi" w:hAnsiTheme="minorHAnsi" w:cstheme="minorHAnsi"/>
          <w:iCs/>
          <w:sz w:val="22"/>
          <w:szCs w:val="22"/>
        </w:rPr>
        <w:t xml:space="preserve">, email: </w:t>
      </w:r>
      <w:r w:rsidRPr="00E57712">
        <w:rPr>
          <w:rFonts w:asciiTheme="minorHAnsi" w:hAnsiTheme="minorHAnsi" w:cstheme="minorHAnsi"/>
          <w:sz w:val="22"/>
          <w:szCs w:val="22"/>
        </w:rPr>
        <w:t>starostka@mukarov.cz</w:t>
      </w:r>
    </w:p>
    <w:p w14:paraId="5B214D34" w14:textId="77777777" w:rsidR="00F02F5D" w:rsidRPr="00E57712" w:rsidRDefault="00F02F5D" w:rsidP="007448C0">
      <w:pPr>
        <w:pStyle w:val="Zkladntext"/>
        <w:jc w:val="left"/>
        <w:outlineLvl w:val="0"/>
        <w:rPr>
          <w:rFonts w:asciiTheme="minorHAnsi" w:hAnsiTheme="minorHAnsi" w:cstheme="minorHAnsi"/>
          <w:iCs/>
          <w:sz w:val="22"/>
          <w:szCs w:val="22"/>
        </w:rPr>
      </w:pPr>
      <w:r w:rsidRPr="00E57712">
        <w:rPr>
          <w:rFonts w:asciiTheme="minorHAnsi" w:hAnsiTheme="minorHAnsi" w:cstheme="minorHAnsi"/>
          <w:iCs/>
          <w:sz w:val="22"/>
          <w:szCs w:val="22"/>
        </w:rPr>
        <w:t xml:space="preserve">osoba oprávněná jednat ve věcech technických: </w:t>
      </w:r>
    </w:p>
    <w:p w14:paraId="669F1018" w14:textId="77777777" w:rsidR="003420F5" w:rsidRPr="00E57712" w:rsidRDefault="00F02F5D" w:rsidP="007448C0">
      <w:pPr>
        <w:pStyle w:val="Zkladntext"/>
        <w:ind w:left="2832"/>
        <w:jc w:val="left"/>
        <w:outlineLvl w:val="0"/>
        <w:rPr>
          <w:rFonts w:asciiTheme="minorHAnsi" w:hAnsiTheme="minorHAnsi" w:cstheme="minorHAnsi"/>
          <w:iCs/>
          <w:sz w:val="22"/>
          <w:szCs w:val="22"/>
        </w:rPr>
      </w:pPr>
      <w:r w:rsidRPr="00E57712">
        <w:rPr>
          <w:rFonts w:asciiTheme="minorHAnsi" w:hAnsiTheme="minorHAnsi" w:cstheme="minorHAnsi"/>
          <w:iCs/>
          <w:sz w:val="22"/>
          <w:szCs w:val="22"/>
        </w:rPr>
        <w:t xml:space="preserve">Ing. Přemysl Zima, </w:t>
      </w:r>
    </w:p>
    <w:p w14:paraId="279B9809" w14:textId="264CAD3F" w:rsidR="00F02F5D" w:rsidRPr="00E57712" w:rsidRDefault="00F02F5D" w:rsidP="007448C0">
      <w:pPr>
        <w:pStyle w:val="Zkladntext"/>
        <w:ind w:left="2832"/>
        <w:jc w:val="left"/>
        <w:outlineLvl w:val="0"/>
        <w:rPr>
          <w:rFonts w:asciiTheme="minorHAnsi" w:hAnsiTheme="minorHAnsi" w:cstheme="minorHAnsi"/>
          <w:sz w:val="22"/>
          <w:szCs w:val="22"/>
        </w:rPr>
      </w:pPr>
      <w:r w:rsidRPr="00E57712">
        <w:rPr>
          <w:rFonts w:asciiTheme="minorHAnsi" w:hAnsiTheme="minorHAnsi" w:cstheme="minorHAnsi"/>
          <w:iCs/>
          <w:sz w:val="22"/>
          <w:szCs w:val="22"/>
        </w:rPr>
        <w:t>tel.: +</w:t>
      </w:r>
      <w:r w:rsidRPr="00E57712">
        <w:rPr>
          <w:rFonts w:asciiTheme="minorHAnsi" w:hAnsiTheme="minorHAnsi" w:cstheme="minorHAnsi"/>
          <w:sz w:val="22"/>
          <w:szCs w:val="22"/>
        </w:rPr>
        <w:t xml:space="preserve"> </w:t>
      </w:r>
      <w:r w:rsidRPr="00E57712">
        <w:rPr>
          <w:rFonts w:asciiTheme="minorHAnsi" w:hAnsiTheme="minorHAnsi" w:cstheme="minorHAnsi"/>
          <w:iCs/>
          <w:sz w:val="22"/>
          <w:szCs w:val="22"/>
        </w:rPr>
        <w:t xml:space="preserve">724 191 247, email: </w:t>
      </w:r>
      <w:r w:rsidRPr="00E57712">
        <w:rPr>
          <w:rFonts w:asciiTheme="minorHAnsi" w:hAnsiTheme="minorHAnsi" w:cstheme="minorHAnsi"/>
          <w:sz w:val="22"/>
          <w:szCs w:val="22"/>
        </w:rPr>
        <w:t>premysl.zima@mukarov.cz</w:t>
      </w:r>
    </w:p>
    <w:p w14:paraId="50C9ED98" w14:textId="77777777" w:rsidR="003420F5" w:rsidRPr="00E57712" w:rsidRDefault="003420F5" w:rsidP="007448C0">
      <w:pPr>
        <w:pStyle w:val="Zkladntext"/>
        <w:rPr>
          <w:rFonts w:asciiTheme="minorHAnsi" w:hAnsiTheme="minorHAnsi" w:cstheme="minorHAnsi"/>
          <w:sz w:val="22"/>
          <w:szCs w:val="22"/>
        </w:rPr>
      </w:pPr>
    </w:p>
    <w:p w14:paraId="17246A70" w14:textId="7403CC85" w:rsidR="00F02F5D" w:rsidRPr="00E57712" w:rsidRDefault="00F02F5D"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(dále jen „Objednatel“ nebo „zadavatel“)</w:t>
      </w:r>
    </w:p>
    <w:p w14:paraId="11DBBF8C" w14:textId="77777777" w:rsidR="007B326E" w:rsidRPr="00E57712" w:rsidRDefault="007B326E" w:rsidP="007448C0">
      <w:pPr>
        <w:pStyle w:val="Zkladntext"/>
        <w:rPr>
          <w:rFonts w:asciiTheme="minorHAnsi" w:hAnsiTheme="minorHAnsi" w:cstheme="minorHAnsi"/>
          <w:sz w:val="22"/>
          <w:szCs w:val="22"/>
        </w:rPr>
      </w:pPr>
    </w:p>
    <w:p w14:paraId="36500C04" w14:textId="77777777" w:rsidR="007B326E" w:rsidRPr="00E57712" w:rsidRDefault="007B326E"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a</w:t>
      </w:r>
    </w:p>
    <w:p w14:paraId="37E9CB19" w14:textId="77777777" w:rsidR="00125B55" w:rsidRPr="00E57712" w:rsidRDefault="00125B55" w:rsidP="007448C0">
      <w:pPr>
        <w:pStyle w:val="Zkladntext"/>
        <w:outlineLvl w:val="0"/>
        <w:rPr>
          <w:rFonts w:asciiTheme="minorHAnsi" w:hAnsiTheme="minorHAnsi" w:cstheme="minorHAnsi"/>
          <w:sz w:val="22"/>
          <w:szCs w:val="22"/>
        </w:rPr>
      </w:pPr>
    </w:p>
    <w:p w14:paraId="696E3C1F" w14:textId="33D69476" w:rsidR="00FC6E06" w:rsidRPr="00E57712" w:rsidRDefault="00FC6E06" w:rsidP="007448C0">
      <w:pPr>
        <w:pStyle w:val="Zkladntext"/>
        <w:rPr>
          <w:rFonts w:asciiTheme="minorHAnsi" w:hAnsiTheme="minorHAnsi" w:cstheme="minorHAnsi"/>
          <w:b/>
          <w:bCs/>
          <w:sz w:val="22"/>
          <w:szCs w:val="22"/>
        </w:rPr>
      </w:pPr>
      <w:r>
        <w:rPr>
          <w:rFonts w:asciiTheme="minorHAnsi" w:hAnsiTheme="minorHAnsi" w:cstheme="minorHAnsi"/>
          <w:b/>
          <w:bCs/>
          <w:sz w:val="22"/>
          <w:szCs w:val="22"/>
        </w:rPr>
        <w:t>Dodavatel:</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14:paraId="11248B79" w14:textId="62F37717" w:rsidR="007B3812" w:rsidRDefault="007B3812"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Sídlem:</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42075DF3" w14:textId="312C9C1A" w:rsidR="007B3812" w:rsidRPr="00E57712" w:rsidRDefault="007B3812"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zápis v OR:</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2FAC0793" w14:textId="176D56C2" w:rsidR="007B3812" w:rsidRPr="00E57712" w:rsidRDefault="007B3812" w:rsidP="007448C0">
      <w:pPr>
        <w:jc w:val="both"/>
        <w:rPr>
          <w:rFonts w:asciiTheme="minorHAnsi" w:hAnsiTheme="minorHAnsi" w:cstheme="minorHAnsi"/>
          <w:color w:val="000000"/>
          <w:sz w:val="22"/>
          <w:szCs w:val="22"/>
        </w:rPr>
      </w:pPr>
      <w:r w:rsidRPr="00E57712">
        <w:rPr>
          <w:rFonts w:asciiTheme="minorHAnsi" w:hAnsiTheme="minorHAnsi" w:cstheme="minorHAnsi"/>
          <w:sz w:val="22"/>
          <w:szCs w:val="22"/>
        </w:rPr>
        <w:t>zápis v ŽR:</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75AB5323" w14:textId="58A604A0" w:rsidR="007B3812" w:rsidRPr="00E57712" w:rsidRDefault="007B3812" w:rsidP="007448C0">
      <w:pPr>
        <w:pStyle w:val="Zkladntext"/>
        <w:rPr>
          <w:rFonts w:asciiTheme="minorHAnsi" w:hAnsiTheme="minorHAnsi" w:cstheme="minorHAnsi"/>
          <w:sz w:val="22"/>
          <w:szCs w:val="22"/>
        </w:rPr>
      </w:pPr>
      <w:r w:rsidRPr="007B3812">
        <w:rPr>
          <w:rFonts w:asciiTheme="minorHAnsi" w:hAnsiTheme="minorHAnsi" w:cstheme="minorHAnsi"/>
          <w:sz w:val="22"/>
          <w:szCs w:val="22"/>
        </w:rPr>
        <w:t xml:space="preserve">IČ: </w:t>
      </w:r>
      <w:r w:rsidRPr="007B3812">
        <w:rPr>
          <w:rFonts w:asciiTheme="minorHAnsi" w:hAnsiTheme="minorHAnsi" w:cstheme="minorHAnsi"/>
          <w:sz w:val="22"/>
          <w:szCs w:val="22"/>
        </w:rPr>
        <w:tab/>
      </w:r>
      <w:r w:rsidRPr="007B3812">
        <w:rPr>
          <w:rFonts w:asciiTheme="minorHAnsi" w:hAnsiTheme="minorHAnsi" w:cstheme="minorHAnsi"/>
          <w:sz w:val="22"/>
          <w:szCs w:val="22"/>
        </w:rPr>
        <w:tab/>
      </w:r>
      <w:r w:rsidRPr="007B3812">
        <w:rPr>
          <w:rFonts w:asciiTheme="minorHAnsi" w:hAnsiTheme="minorHAnsi" w:cstheme="minorHAnsi"/>
          <w:sz w:val="22"/>
          <w:szCs w:val="22"/>
        </w:rPr>
        <w:tab/>
      </w:r>
      <w:r w:rsidRPr="007B3812">
        <w:rPr>
          <w:rFonts w:asciiTheme="minorHAnsi" w:hAnsiTheme="minorHAnsi" w:cstheme="minorHAnsi"/>
          <w:sz w:val="22"/>
          <w:szCs w:val="22"/>
        </w:rPr>
        <w:tab/>
      </w:r>
    </w:p>
    <w:p w14:paraId="48A16385" w14:textId="740C5825" w:rsidR="007B3812" w:rsidRPr="00E57712" w:rsidRDefault="007B3812"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 xml:space="preserve">DIČ: </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7273BE41" w14:textId="189E8478" w:rsidR="007B3812" w:rsidRPr="00E57712" w:rsidRDefault="007B3812"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bankovní spojení:</w:t>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5D56B4C1" w14:textId="144CC158" w:rsidR="007B3812" w:rsidRPr="00E57712" w:rsidRDefault="007B3812" w:rsidP="007448C0">
      <w:pPr>
        <w:pStyle w:val="Zkladntext"/>
        <w:ind w:left="1843" w:hanging="1843"/>
        <w:rPr>
          <w:rFonts w:asciiTheme="minorHAnsi" w:hAnsiTheme="minorHAnsi" w:cstheme="minorHAnsi"/>
          <w:sz w:val="22"/>
          <w:szCs w:val="22"/>
        </w:rPr>
      </w:pPr>
      <w:r w:rsidRPr="00E57712">
        <w:rPr>
          <w:rFonts w:asciiTheme="minorHAnsi" w:hAnsiTheme="minorHAnsi" w:cstheme="minorHAnsi"/>
          <w:sz w:val="22"/>
          <w:szCs w:val="22"/>
        </w:rPr>
        <w:t xml:space="preserve">č. účtu: </w:t>
      </w:r>
      <w:r w:rsidRPr="00E57712">
        <w:rPr>
          <w:rFonts w:asciiTheme="minorHAnsi" w:hAnsiTheme="minorHAnsi" w:cstheme="minorHAnsi"/>
          <w:sz w:val="22"/>
          <w:szCs w:val="22"/>
        </w:rPr>
        <w:tab/>
        <w:t xml:space="preserve">   </w:t>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626134BD" w14:textId="5FA206F6" w:rsidR="007B3812" w:rsidRPr="00E57712" w:rsidRDefault="007B3812"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tel.:</w:t>
      </w:r>
      <w:r w:rsidRPr="00E57712">
        <w:rPr>
          <w:rFonts w:asciiTheme="minorHAnsi" w:hAnsiTheme="minorHAnsi" w:cstheme="minorHAnsi"/>
          <w:sz w:val="22"/>
          <w:szCs w:val="22"/>
        </w:rPr>
        <w:tab/>
        <w:t xml:space="preserve">   </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463134B1" w14:textId="65F1FBD5" w:rsidR="007B3812" w:rsidRPr="00E57712" w:rsidRDefault="007B3812"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email:</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68BF31B5" w14:textId="0F570CDF" w:rsidR="007B3812" w:rsidRPr="00E57712" w:rsidRDefault="007B3812"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ID datové schránky:</w:t>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09E2CA91" w14:textId="19958F78" w:rsidR="007B3812" w:rsidRPr="00E57712" w:rsidRDefault="007B3812" w:rsidP="007448C0">
      <w:pPr>
        <w:pStyle w:val="Zkladntext"/>
        <w:outlineLvl w:val="0"/>
        <w:rPr>
          <w:rFonts w:asciiTheme="minorHAnsi" w:hAnsiTheme="minorHAnsi" w:cstheme="minorHAnsi"/>
          <w:sz w:val="22"/>
          <w:szCs w:val="22"/>
        </w:rPr>
      </w:pPr>
      <w:r w:rsidRPr="00E57712">
        <w:rPr>
          <w:rFonts w:asciiTheme="minorHAnsi" w:hAnsiTheme="minorHAnsi" w:cstheme="minorHAnsi"/>
          <w:sz w:val="22"/>
          <w:szCs w:val="22"/>
        </w:rPr>
        <w:t>Jednající:</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5C81E009" w14:textId="77777777" w:rsidR="007B3812" w:rsidRPr="00E57712" w:rsidRDefault="007B3812" w:rsidP="007448C0">
      <w:pPr>
        <w:pStyle w:val="Zkladntext"/>
        <w:outlineLvl w:val="0"/>
        <w:rPr>
          <w:rFonts w:asciiTheme="minorHAnsi" w:hAnsiTheme="minorHAnsi" w:cstheme="minorHAnsi"/>
          <w:sz w:val="22"/>
          <w:szCs w:val="22"/>
        </w:rPr>
      </w:pPr>
      <w:r w:rsidRPr="00E57712">
        <w:rPr>
          <w:rFonts w:asciiTheme="minorHAnsi" w:hAnsiTheme="minorHAnsi" w:cstheme="minorHAnsi"/>
          <w:sz w:val="22"/>
          <w:szCs w:val="22"/>
        </w:rPr>
        <w:t xml:space="preserve">osoba oprávněná jednat ve věcech smluvních: </w:t>
      </w:r>
    </w:p>
    <w:p w14:paraId="1ADE1F2B" w14:textId="77777777" w:rsidR="007B3812" w:rsidRPr="00E57712" w:rsidRDefault="007B3812" w:rsidP="007448C0">
      <w:pPr>
        <w:pStyle w:val="Zkladntext"/>
        <w:outlineLvl w:val="0"/>
        <w:rPr>
          <w:rFonts w:asciiTheme="minorHAnsi" w:hAnsiTheme="minorHAnsi" w:cstheme="minorHAnsi"/>
          <w:sz w:val="22"/>
          <w:szCs w:val="22"/>
        </w:rPr>
      </w:pPr>
      <w:r w:rsidRPr="00E57712">
        <w:rPr>
          <w:rFonts w:asciiTheme="minorHAnsi" w:hAnsiTheme="minorHAnsi" w:cstheme="minorHAnsi"/>
          <w:sz w:val="22"/>
          <w:szCs w:val="22"/>
        </w:rPr>
        <w:t xml:space="preserve">osoba oprávněná jednat ve věcech technických: </w:t>
      </w:r>
    </w:p>
    <w:p w14:paraId="20716A93" w14:textId="77777777" w:rsidR="00FC6E06" w:rsidRDefault="00FC6E06" w:rsidP="007448C0">
      <w:pPr>
        <w:pStyle w:val="Zkladntext"/>
        <w:ind w:left="2832"/>
        <w:jc w:val="left"/>
        <w:outlineLvl w:val="0"/>
        <w:rPr>
          <w:rFonts w:asciiTheme="minorHAnsi" w:hAnsiTheme="minorHAnsi" w:cstheme="minorHAnsi"/>
          <w:sz w:val="22"/>
          <w:szCs w:val="22"/>
        </w:rPr>
      </w:pPr>
    </w:p>
    <w:p w14:paraId="697CAC7C" w14:textId="4DB40C23" w:rsidR="00FC6E06" w:rsidRDefault="00FC6E06"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(dále jen „</w:t>
      </w:r>
      <w:r>
        <w:rPr>
          <w:rFonts w:asciiTheme="minorHAnsi" w:hAnsiTheme="minorHAnsi" w:cstheme="minorHAnsi"/>
          <w:sz w:val="22"/>
          <w:szCs w:val="22"/>
        </w:rPr>
        <w:t>Dodavatel</w:t>
      </w:r>
      <w:r w:rsidRPr="00E57712">
        <w:rPr>
          <w:rFonts w:asciiTheme="minorHAnsi" w:hAnsiTheme="minorHAnsi" w:cstheme="minorHAnsi"/>
          <w:sz w:val="22"/>
          <w:szCs w:val="22"/>
        </w:rPr>
        <w:t>“ nebo „</w:t>
      </w:r>
      <w:r>
        <w:rPr>
          <w:rFonts w:asciiTheme="minorHAnsi" w:hAnsiTheme="minorHAnsi" w:cstheme="minorHAnsi"/>
          <w:sz w:val="22"/>
          <w:szCs w:val="22"/>
        </w:rPr>
        <w:t>zhotovitel</w:t>
      </w:r>
      <w:r w:rsidRPr="00E57712">
        <w:rPr>
          <w:rFonts w:asciiTheme="minorHAnsi" w:hAnsiTheme="minorHAnsi" w:cstheme="minorHAnsi"/>
          <w:sz w:val="22"/>
          <w:szCs w:val="22"/>
        </w:rPr>
        <w:t>“)</w:t>
      </w:r>
    </w:p>
    <w:p w14:paraId="0B2446B0" w14:textId="77777777" w:rsidR="00FC6E06" w:rsidRPr="00E57712" w:rsidRDefault="00FC6E06" w:rsidP="007448C0">
      <w:pPr>
        <w:pStyle w:val="Zkladntext"/>
        <w:rPr>
          <w:rFonts w:asciiTheme="minorHAnsi" w:hAnsiTheme="minorHAnsi" w:cstheme="minorHAnsi"/>
          <w:sz w:val="22"/>
          <w:szCs w:val="22"/>
        </w:rPr>
      </w:pPr>
    </w:p>
    <w:p w14:paraId="3A12420C" w14:textId="77777777" w:rsidR="00FC6E06" w:rsidRPr="00E57712" w:rsidRDefault="00FC6E06" w:rsidP="007448C0">
      <w:pPr>
        <w:pStyle w:val="Zkladntext"/>
        <w:ind w:left="2832"/>
        <w:jc w:val="left"/>
        <w:outlineLvl w:val="0"/>
        <w:rPr>
          <w:rFonts w:asciiTheme="minorHAnsi" w:hAnsiTheme="minorHAnsi" w:cstheme="minorHAnsi"/>
          <w:sz w:val="22"/>
          <w:szCs w:val="22"/>
        </w:rPr>
      </w:pPr>
    </w:p>
    <w:p w14:paraId="712094EC" w14:textId="77777777" w:rsidR="007B326E" w:rsidRPr="00E57712" w:rsidRDefault="007B326E"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uzavírají níže uvedeného dne, měsíce a roku tuto</w:t>
      </w:r>
    </w:p>
    <w:p w14:paraId="09FE1367" w14:textId="77777777" w:rsidR="00125B55" w:rsidRPr="00E57712" w:rsidRDefault="00125B55" w:rsidP="007448C0">
      <w:pPr>
        <w:pStyle w:val="Zkladntext"/>
        <w:rPr>
          <w:rFonts w:asciiTheme="minorHAnsi" w:hAnsiTheme="minorHAnsi" w:cstheme="minorHAnsi"/>
          <w:sz w:val="22"/>
          <w:szCs w:val="22"/>
        </w:rPr>
      </w:pPr>
    </w:p>
    <w:p w14:paraId="7330FB07" w14:textId="77777777" w:rsidR="000A4192" w:rsidRDefault="007B326E" w:rsidP="007448C0">
      <w:pPr>
        <w:pStyle w:val="Zkladntext"/>
        <w:ind w:right="0"/>
        <w:jc w:val="center"/>
        <w:outlineLvl w:val="0"/>
        <w:rPr>
          <w:rFonts w:asciiTheme="minorHAnsi" w:hAnsiTheme="minorHAnsi" w:cstheme="minorHAnsi"/>
          <w:b/>
          <w:szCs w:val="24"/>
        </w:rPr>
      </w:pPr>
      <w:r w:rsidRPr="00E57712">
        <w:rPr>
          <w:rFonts w:asciiTheme="minorHAnsi" w:hAnsiTheme="minorHAnsi" w:cstheme="minorHAnsi"/>
          <w:b/>
          <w:szCs w:val="24"/>
        </w:rPr>
        <w:t xml:space="preserve">SMLOUVU </w:t>
      </w:r>
      <w:r w:rsidR="000A4192">
        <w:rPr>
          <w:rFonts w:asciiTheme="minorHAnsi" w:hAnsiTheme="minorHAnsi" w:cstheme="minorHAnsi"/>
          <w:b/>
          <w:szCs w:val="24"/>
        </w:rPr>
        <w:t xml:space="preserve">O DÍLO </w:t>
      </w:r>
    </w:p>
    <w:p w14:paraId="6AE57108" w14:textId="09FFFDBC" w:rsidR="000A4192" w:rsidRDefault="00B4512A" w:rsidP="007448C0">
      <w:pPr>
        <w:pStyle w:val="Zkladntext"/>
        <w:ind w:right="0"/>
        <w:jc w:val="center"/>
        <w:outlineLvl w:val="0"/>
        <w:rPr>
          <w:rFonts w:asciiTheme="minorHAnsi" w:hAnsiTheme="minorHAnsi" w:cstheme="minorHAnsi"/>
          <w:b/>
          <w:szCs w:val="24"/>
        </w:rPr>
      </w:pPr>
      <w:r w:rsidRPr="00E57712">
        <w:rPr>
          <w:rFonts w:asciiTheme="minorHAnsi" w:hAnsiTheme="minorHAnsi" w:cstheme="minorHAnsi"/>
          <w:b/>
          <w:szCs w:val="24"/>
        </w:rPr>
        <w:t xml:space="preserve">NA </w:t>
      </w:r>
      <w:r w:rsidR="001B2B8A" w:rsidRPr="00E57712">
        <w:rPr>
          <w:rFonts w:asciiTheme="minorHAnsi" w:hAnsiTheme="minorHAnsi" w:cstheme="minorHAnsi"/>
          <w:b/>
          <w:szCs w:val="24"/>
        </w:rPr>
        <w:t xml:space="preserve">ZHOTOVENÍ </w:t>
      </w:r>
      <w:r w:rsidR="000A4192">
        <w:rPr>
          <w:rFonts w:asciiTheme="minorHAnsi" w:hAnsiTheme="minorHAnsi" w:cstheme="minorHAnsi"/>
          <w:b/>
          <w:szCs w:val="24"/>
        </w:rPr>
        <w:t xml:space="preserve">PROJEKTOVÉ DOKUMENTACE </w:t>
      </w:r>
      <w:r w:rsidR="00AB385A">
        <w:rPr>
          <w:rFonts w:asciiTheme="minorHAnsi" w:hAnsiTheme="minorHAnsi" w:cstheme="minorHAnsi"/>
          <w:b/>
          <w:szCs w:val="24"/>
        </w:rPr>
        <w:t xml:space="preserve">STAVBY POSILOVACÍHO VODOVODNÍHO ŘADU A SOUVISEJÍCÍHO </w:t>
      </w:r>
      <w:r w:rsidR="0099569B">
        <w:rPr>
          <w:rFonts w:asciiTheme="minorHAnsi" w:hAnsiTheme="minorHAnsi" w:cstheme="minorHAnsi"/>
          <w:b/>
          <w:szCs w:val="24"/>
        </w:rPr>
        <w:t>PROPOJOVACÍHO VODOVODNÍHO ŘADU</w:t>
      </w:r>
    </w:p>
    <w:p w14:paraId="3E220365" w14:textId="77777777" w:rsidR="007B326E" w:rsidRPr="00E57712" w:rsidRDefault="007B326E" w:rsidP="007448C0">
      <w:pPr>
        <w:pStyle w:val="Zkladntext"/>
        <w:rPr>
          <w:rFonts w:asciiTheme="minorHAnsi" w:hAnsiTheme="minorHAnsi" w:cstheme="minorHAnsi"/>
          <w:szCs w:val="24"/>
        </w:rPr>
      </w:pPr>
    </w:p>
    <w:p w14:paraId="39E907D8" w14:textId="629E5BCA" w:rsidR="007B326E" w:rsidRPr="00E57712" w:rsidRDefault="007B326E" w:rsidP="007448C0">
      <w:pPr>
        <w:pStyle w:val="Zkladntext"/>
        <w:jc w:val="center"/>
        <w:outlineLvl w:val="0"/>
        <w:rPr>
          <w:rFonts w:asciiTheme="minorHAnsi" w:hAnsiTheme="minorHAnsi" w:cstheme="minorHAnsi"/>
          <w:sz w:val="22"/>
          <w:szCs w:val="22"/>
        </w:rPr>
      </w:pPr>
      <w:r w:rsidRPr="00E57712">
        <w:rPr>
          <w:rFonts w:asciiTheme="minorHAnsi" w:hAnsiTheme="minorHAnsi" w:cstheme="minorHAnsi"/>
          <w:sz w:val="22"/>
          <w:szCs w:val="22"/>
        </w:rPr>
        <w:t xml:space="preserve">dle </w:t>
      </w:r>
      <w:proofErr w:type="spellStart"/>
      <w:r w:rsidR="001C52F3" w:rsidRPr="00E57712">
        <w:rPr>
          <w:rFonts w:asciiTheme="minorHAnsi" w:hAnsiTheme="minorHAnsi" w:cstheme="minorHAnsi"/>
          <w:sz w:val="22"/>
          <w:szCs w:val="22"/>
        </w:rPr>
        <w:t>ust</w:t>
      </w:r>
      <w:proofErr w:type="spellEnd"/>
      <w:r w:rsidR="001C52F3" w:rsidRPr="00E57712">
        <w:rPr>
          <w:rFonts w:asciiTheme="minorHAnsi" w:hAnsiTheme="minorHAnsi" w:cstheme="minorHAnsi"/>
          <w:sz w:val="22"/>
          <w:szCs w:val="22"/>
        </w:rPr>
        <w:t xml:space="preserve">. </w:t>
      </w:r>
      <w:r w:rsidRPr="00E57712">
        <w:rPr>
          <w:rFonts w:asciiTheme="minorHAnsi" w:hAnsiTheme="minorHAnsi" w:cstheme="minorHAnsi"/>
          <w:sz w:val="22"/>
          <w:szCs w:val="22"/>
        </w:rPr>
        <w:t xml:space="preserve">§ </w:t>
      </w:r>
      <w:proofErr w:type="gramStart"/>
      <w:r w:rsidRPr="00E57712">
        <w:rPr>
          <w:rFonts w:asciiTheme="minorHAnsi" w:hAnsiTheme="minorHAnsi" w:cstheme="minorHAnsi"/>
          <w:sz w:val="22"/>
          <w:szCs w:val="22"/>
        </w:rPr>
        <w:t>2586  a</w:t>
      </w:r>
      <w:proofErr w:type="gramEnd"/>
      <w:r w:rsidRPr="00E57712">
        <w:rPr>
          <w:rFonts w:asciiTheme="minorHAnsi" w:hAnsiTheme="minorHAnsi" w:cstheme="minorHAnsi"/>
          <w:sz w:val="22"/>
          <w:szCs w:val="22"/>
        </w:rPr>
        <w:t xml:space="preserve"> násl. zákona </w:t>
      </w:r>
      <w:r w:rsidR="00026A6D" w:rsidRPr="00E57712">
        <w:rPr>
          <w:rFonts w:asciiTheme="minorHAnsi" w:hAnsiTheme="minorHAnsi" w:cstheme="minorHAnsi"/>
          <w:sz w:val="22"/>
          <w:szCs w:val="22"/>
        </w:rPr>
        <w:t>č. </w:t>
      </w:r>
      <w:r w:rsidRPr="00E57712">
        <w:rPr>
          <w:rFonts w:asciiTheme="minorHAnsi" w:hAnsiTheme="minorHAnsi" w:cstheme="minorHAnsi"/>
          <w:sz w:val="22"/>
          <w:szCs w:val="22"/>
        </w:rPr>
        <w:t>89/2012, občanský zákoník, ve znění pozdějších předpisů</w:t>
      </w:r>
    </w:p>
    <w:p w14:paraId="3BDEAE41" w14:textId="77777777" w:rsidR="007B326E" w:rsidRPr="00E57712" w:rsidRDefault="007B326E" w:rsidP="007448C0">
      <w:pPr>
        <w:pStyle w:val="Zkladntext"/>
        <w:jc w:val="center"/>
        <w:outlineLvl w:val="0"/>
        <w:rPr>
          <w:rFonts w:asciiTheme="minorHAnsi" w:hAnsiTheme="minorHAnsi" w:cstheme="minorHAnsi"/>
          <w:sz w:val="22"/>
          <w:szCs w:val="22"/>
        </w:rPr>
      </w:pPr>
      <w:r w:rsidRPr="00E57712">
        <w:rPr>
          <w:rFonts w:asciiTheme="minorHAnsi" w:hAnsiTheme="minorHAnsi" w:cstheme="minorHAnsi"/>
          <w:sz w:val="22"/>
          <w:szCs w:val="22"/>
        </w:rPr>
        <w:t>(dále jen „Smlouva“)</w:t>
      </w:r>
    </w:p>
    <w:p w14:paraId="68CFC3B6" w14:textId="77777777" w:rsidR="005D7245" w:rsidRPr="00E57712" w:rsidRDefault="005D7245" w:rsidP="007448C0">
      <w:pPr>
        <w:pStyle w:val="Zkladntext"/>
        <w:rPr>
          <w:rFonts w:asciiTheme="minorHAnsi" w:hAnsiTheme="minorHAnsi" w:cstheme="minorHAnsi"/>
          <w:sz w:val="22"/>
          <w:szCs w:val="22"/>
        </w:rPr>
      </w:pPr>
    </w:p>
    <w:p w14:paraId="0EAAA2DA" w14:textId="77777777" w:rsidR="00E735C9" w:rsidRPr="00E57712" w:rsidRDefault="00E735C9" w:rsidP="007448C0">
      <w:pPr>
        <w:pStyle w:val="Zkladntext"/>
        <w:rPr>
          <w:rFonts w:asciiTheme="minorHAnsi" w:hAnsiTheme="minorHAnsi" w:cstheme="minorHAnsi"/>
          <w:sz w:val="22"/>
          <w:szCs w:val="22"/>
        </w:rPr>
      </w:pPr>
    </w:p>
    <w:p w14:paraId="0593FDA1" w14:textId="77777777" w:rsidR="00245AE0" w:rsidRPr="00E57712" w:rsidRDefault="00371FA9" w:rsidP="007448C0">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Prohlášení a ú</w:t>
      </w:r>
      <w:r w:rsidR="00245AE0" w:rsidRPr="00E57712">
        <w:rPr>
          <w:rFonts w:asciiTheme="minorHAnsi" w:hAnsiTheme="minorHAnsi" w:cstheme="minorHAnsi"/>
          <w:b/>
          <w:caps/>
          <w:sz w:val="22"/>
          <w:szCs w:val="22"/>
        </w:rPr>
        <w:t xml:space="preserve">čel </w:t>
      </w:r>
      <w:r w:rsidR="00EC0602" w:rsidRPr="00E57712">
        <w:rPr>
          <w:rFonts w:asciiTheme="minorHAnsi" w:hAnsiTheme="minorHAnsi" w:cstheme="minorHAnsi"/>
          <w:b/>
          <w:caps/>
          <w:sz w:val="22"/>
          <w:szCs w:val="22"/>
        </w:rPr>
        <w:t>S</w:t>
      </w:r>
      <w:r w:rsidR="00245AE0" w:rsidRPr="00E57712">
        <w:rPr>
          <w:rFonts w:asciiTheme="minorHAnsi" w:hAnsiTheme="minorHAnsi" w:cstheme="minorHAnsi"/>
          <w:b/>
          <w:caps/>
          <w:sz w:val="22"/>
          <w:szCs w:val="22"/>
        </w:rPr>
        <w:t>mlouvy</w:t>
      </w:r>
    </w:p>
    <w:p w14:paraId="5843B073" w14:textId="77777777" w:rsidR="003420F5" w:rsidRPr="00E57712" w:rsidRDefault="003420F5" w:rsidP="007448C0">
      <w:pPr>
        <w:pStyle w:val="Zkladntext"/>
        <w:ind w:left="1080"/>
        <w:outlineLvl w:val="0"/>
        <w:rPr>
          <w:rFonts w:asciiTheme="minorHAnsi" w:hAnsiTheme="minorHAnsi" w:cstheme="minorHAnsi"/>
          <w:caps/>
          <w:sz w:val="22"/>
          <w:szCs w:val="22"/>
        </w:rPr>
      </w:pPr>
    </w:p>
    <w:p w14:paraId="1975BB2B" w14:textId="77777777" w:rsidR="00FE5282" w:rsidRPr="00E57712" w:rsidRDefault="0052006E" w:rsidP="007448C0">
      <w:pPr>
        <w:numPr>
          <w:ilvl w:val="1"/>
          <w:numId w:val="1"/>
        </w:numPr>
        <w:autoSpaceDE w:val="0"/>
        <w:autoSpaceDN w:val="0"/>
        <w:ind w:left="567" w:hanging="567"/>
        <w:jc w:val="both"/>
        <w:rPr>
          <w:rFonts w:asciiTheme="minorHAnsi" w:hAnsiTheme="minorHAnsi" w:cstheme="minorHAnsi"/>
          <w:sz w:val="22"/>
          <w:szCs w:val="22"/>
        </w:rPr>
      </w:pPr>
      <w:r w:rsidRPr="00E57712">
        <w:rPr>
          <w:rFonts w:asciiTheme="minorHAnsi" w:hAnsiTheme="minorHAnsi" w:cstheme="minorHAnsi"/>
          <w:snapToGrid w:val="0"/>
          <w:sz w:val="22"/>
          <w:szCs w:val="22"/>
        </w:rPr>
        <w:lastRenderedPageBreak/>
        <w:t>Statutární orgány (příp. další osoby oprávněné k podpisu smlouvy) uvedené v záhlaví smlouvy prohlašují, že jsou oprávněny v souladu s obecně závaznými právními předpisy a vnitřními předpisy příslušné smluvní strany podepsat bez dalšího tuto smlouvu</w:t>
      </w:r>
      <w:r w:rsidR="00FE5282" w:rsidRPr="00E57712">
        <w:rPr>
          <w:rFonts w:asciiTheme="minorHAnsi" w:hAnsiTheme="minorHAnsi" w:cstheme="minorHAnsi"/>
          <w:snapToGrid w:val="0"/>
          <w:sz w:val="22"/>
          <w:szCs w:val="22"/>
        </w:rPr>
        <w:t xml:space="preserve"> o dílo</w:t>
      </w:r>
      <w:r w:rsidRPr="00E57712">
        <w:rPr>
          <w:rFonts w:asciiTheme="minorHAnsi" w:hAnsiTheme="minorHAnsi" w:cstheme="minorHAnsi"/>
          <w:snapToGrid w:val="0"/>
          <w:sz w:val="22"/>
          <w:szCs w:val="22"/>
        </w:rPr>
        <w:t>.</w:t>
      </w:r>
    </w:p>
    <w:p w14:paraId="549A2481" w14:textId="77777777" w:rsidR="00FE5282" w:rsidRPr="00E57712" w:rsidRDefault="00FE5282" w:rsidP="007448C0">
      <w:pPr>
        <w:autoSpaceDE w:val="0"/>
        <w:autoSpaceDN w:val="0"/>
        <w:ind w:left="567"/>
        <w:jc w:val="both"/>
        <w:rPr>
          <w:rFonts w:asciiTheme="minorHAnsi" w:hAnsiTheme="minorHAnsi" w:cstheme="minorHAnsi"/>
          <w:sz w:val="22"/>
          <w:szCs w:val="22"/>
        </w:rPr>
      </w:pPr>
    </w:p>
    <w:p w14:paraId="3877586F" w14:textId="77777777" w:rsidR="00FE5282" w:rsidRPr="00E57712" w:rsidRDefault="00371FA9" w:rsidP="007448C0">
      <w:pPr>
        <w:numPr>
          <w:ilvl w:val="1"/>
          <w:numId w:val="1"/>
        </w:numPr>
        <w:autoSpaceDE w:val="0"/>
        <w:autoSpaceDN w:val="0"/>
        <w:ind w:left="567" w:hanging="567"/>
        <w:jc w:val="both"/>
        <w:rPr>
          <w:rFonts w:asciiTheme="minorHAnsi" w:hAnsiTheme="minorHAnsi" w:cstheme="minorHAnsi"/>
          <w:sz w:val="22"/>
          <w:szCs w:val="22"/>
        </w:rPr>
      </w:pPr>
      <w:r w:rsidRPr="00E57712">
        <w:rPr>
          <w:rFonts w:asciiTheme="minorHAnsi" w:hAnsiTheme="minorHAnsi" w:cstheme="minorHAnsi"/>
          <w:snapToGrid w:val="0"/>
          <w:sz w:val="22"/>
          <w:szCs w:val="22"/>
        </w:rPr>
        <w:t>Zhotovitel prohlašuje, že má všechna podnikatelská oprávnění potřebná k provedení díla dle této smlouvy a že i v dalším je oprávněn provést dílo dle této smlouvy.</w:t>
      </w:r>
    </w:p>
    <w:p w14:paraId="55885F8F" w14:textId="77777777" w:rsidR="00FE5282" w:rsidRPr="00E57712" w:rsidRDefault="00FE5282" w:rsidP="007448C0">
      <w:pPr>
        <w:autoSpaceDE w:val="0"/>
        <w:autoSpaceDN w:val="0"/>
        <w:ind w:left="567"/>
        <w:jc w:val="both"/>
        <w:rPr>
          <w:rFonts w:asciiTheme="minorHAnsi" w:hAnsiTheme="minorHAnsi" w:cstheme="minorHAnsi"/>
          <w:sz w:val="22"/>
          <w:szCs w:val="22"/>
        </w:rPr>
      </w:pPr>
    </w:p>
    <w:p w14:paraId="6BC6C47E" w14:textId="77777777" w:rsidR="00245AE0" w:rsidRPr="00E57712" w:rsidRDefault="00245AE0" w:rsidP="007448C0">
      <w:pPr>
        <w:numPr>
          <w:ilvl w:val="1"/>
          <w:numId w:val="1"/>
        </w:numPr>
        <w:autoSpaceDE w:val="0"/>
        <w:autoSpaceDN w:val="0"/>
        <w:ind w:left="567" w:hanging="567"/>
        <w:jc w:val="both"/>
        <w:rPr>
          <w:rFonts w:asciiTheme="minorHAnsi" w:hAnsiTheme="minorHAnsi" w:cstheme="minorHAnsi"/>
          <w:sz w:val="22"/>
          <w:szCs w:val="22"/>
        </w:rPr>
      </w:pPr>
      <w:r w:rsidRPr="00E57712">
        <w:rPr>
          <w:rFonts w:asciiTheme="minorHAnsi" w:hAnsiTheme="minorHAnsi" w:cstheme="minorHAnsi"/>
          <w:sz w:val="22"/>
          <w:szCs w:val="22"/>
        </w:rPr>
        <w:t xml:space="preserve">Účelem této smlouvy je vymezení přesných podmínek pro zhotovení a převzetí díla </w:t>
      </w:r>
      <w:r w:rsidR="00FE4B14" w:rsidRPr="00E57712">
        <w:rPr>
          <w:rFonts w:asciiTheme="minorHAnsi" w:hAnsiTheme="minorHAnsi" w:cstheme="minorHAnsi"/>
          <w:sz w:val="22"/>
          <w:szCs w:val="22"/>
        </w:rPr>
        <w:t xml:space="preserve">vymezeného </w:t>
      </w:r>
      <w:r w:rsidRPr="00E57712">
        <w:rPr>
          <w:rFonts w:asciiTheme="minorHAnsi" w:hAnsiTheme="minorHAnsi" w:cstheme="minorHAnsi"/>
          <w:sz w:val="22"/>
          <w:szCs w:val="22"/>
        </w:rPr>
        <w:t>v</w:t>
      </w:r>
      <w:r w:rsidR="00EC0602" w:rsidRPr="00E57712">
        <w:rPr>
          <w:rFonts w:asciiTheme="minorHAnsi" w:hAnsiTheme="minorHAnsi" w:cstheme="minorHAnsi"/>
          <w:sz w:val="22"/>
          <w:szCs w:val="22"/>
        </w:rPr>
        <w:t> </w:t>
      </w:r>
      <w:r w:rsidRPr="00E57712">
        <w:rPr>
          <w:rFonts w:asciiTheme="minorHAnsi" w:hAnsiTheme="minorHAnsi" w:cstheme="minorHAnsi"/>
          <w:sz w:val="22"/>
          <w:szCs w:val="22"/>
        </w:rPr>
        <w:t>č</w:t>
      </w:r>
      <w:r w:rsidR="00EC0602" w:rsidRPr="00E57712">
        <w:rPr>
          <w:rFonts w:asciiTheme="minorHAnsi" w:hAnsiTheme="minorHAnsi" w:cstheme="minorHAnsi"/>
          <w:sz w:val="22"/>
          <w:szCs w:val="22"/>
        </w:rPr>
        <w:t>l.</w:t>
      </w:r>
      <w:r w:rsidRPr="00E57712">
        <w:rPr>
          <w:rFonts w:asciiTheme="minorHAnsi" w:hAnsiTheme="minorHAnsi" w:cstheme="minorHAnsi"/>
          <w:sz w:val="22"/>
          <w:szCs w:val="22"/>
        </w:rPr>
        <w:t xml:space="preserve"> </w:t>
      </w:r>
      <w:r w:rsidR="00EC0602" w:rsidRPr="00E57712">
        <w:rPr>
          <w:rFonts w:asciiTheme="minorHAnsi" w:hAnsiTheme="minorHAnsi" w:cstheme="minorHAnsi"/>
          <w:sz w:val="22"/>
          <w:szCs w:val="22"/>
        </w:rPr>
        <w:t>IV</w:t>
      </w:r>
      <w:r w:rsidRPr="00E57712">
        <w:rPr>
          <w:rFonts w:asciiTheme="minorHAnsi" w:hAnsiTheme="minorHAnsi" w:cstheme="minorHAnsi"/>
          <w:sz w:val="22"/>
          <w:szCs w:val="22"/>
        </w:rPr>
        <w:t xml:space="preserve">. </w:t>
      </w:r>
      <w:r w:rsidR="00FE5282" w:rsidRPr="00E57712">
        <w:rPr>
          <w:rFonts w:asciiTheme="minorHAnsi" w:hAnsiTheme="minorHAnsi" w:cstheme="minorHAnsi"/>
          <w:sz w:val="22"/>
          <w:szCs w:val="22"/>
        </w:rPr>
        <w:t>této s</w:t>
      </w:r>
      <w:r w:rsidR="00EC0602" w:rsidRPr="00E57712">
        <w:rPr>
          <w:rFonts w:asciiTheme="minorHAnsi" w:hAnsiTheme="minorHAnsi" w:cstheme="minorHAnsi"/>
          <w:sz w:val="22"/>
          <w:szCs w:val="22"/>
        </w:rPr>
        <w:t xml:space="preserve">mlouvy </w:t>
      </w:r>
      <w:r w:rsidRPr="00E57712">
        <w:rPr>
          <w:rFonts w:asciiTheme="minorHAnsi" w:hAnsiTheme="minorHAnsi" w:cstheme="minorHAnsi"/>
          <w:sz w:val="22"/>
          <w:szCs w:val="22"/>
        </w:rPr>
        <w:t>a pro určení vzájemných vztahů smluvních stran.</w:t>
      </w:r>
    </w:p>
    <w:p w14:paraId="436D03EB" w14:textId="77777777" w:rsidR="00125B55" w:rsidRPr="00E57712" w:rsidRDefault="00125B55" w:rsidP="007448C0">
      <w:pPr>
        <w:pStyle w:val="Zkladntext"/>
        <w:rPr>
          <w:rFonts w:asciiTheme="minorHAnsi" w:hAnsiTheme="minorHAnsi" w:cstheme="minorHAnsi"/>
          <w:sz w:val="22"/>
          <w:szCs w:val="22"/>
        </w:rPr>
      </w:pPr>
    </w:p>
    <w:p w14:paraId="483C28CF" w14:textId="77777777" w:rsidR="006969CC" w:rsidRPr="00E57712" w:rsidRDefault="006969CC" w:rsidP="007448C0">
      <w:pPr>
        <w:pStyle w:val="Zkladntext"/>
        <w:rPr>
          <w:rFonts w:asciiTheme="minorHAnsi" w:hAnsiTheme="minorHAnsi" w:cstheme="minorHAnsi"/>
          <w:sz w:val="22"/>
          <w:szCs w:val="22"/>
        </w:rPr>
      </w:pPr>
    </w:p>
    <w:p w14:paraId="46F67041" w14:textId="31B1057B" w:rsidR="00125B55" w:rsidRPr="00E57712" w:rsidRDefault="00125B55" w:rsidP="007448C0">
      <w:pPr>
        <w:pStyle w:val="Zkladntext"/>
        <w:keepNext/>
        <w:numPr>
          <w:ilvl w:val="0"/>
          <w:numId w:val="2"/>
        </w:numPr>
        <w:ind w:left="1077" w:right="284"/>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 xml:space="preserve">Podklady pro uzavření </w:t>
      </w:r>
      <w:r w:rsidR="00EC0602" w:rsidRPr="00E57712">
        <w:rPr>
          <w:rFonts w:asciiTheme="minorHAnsi" w:hAnsiTheme="minorHAnsi" w:cstheme="minorHAnsi"/>
          <w:b/>
          <w:caps/>
          <w:sz w:val="22"/>
          <w:szCs w:val="22"/>
        </w:rPr>
        <w:t>S</w:t>
      </w:r>
      <w:r w:rsidRPr="00E57712">
        <w:rPr>
          <w:rFonts w:asciiTheme="minorHAnsi" w:hAnsiTheme="minorHAnsi" w:cstheme="minorHAnsi"/>
          <w:b/>
          <w:caps/>
          <w:sz w:val="22"/>
          <w:szCs w:val="22"/>
        </w:rPr>
        <w:t>mlouv</w:t>
      </w:r>
      <w:r w:rsidR="00753F59" w:rsidRPr="00E57712">
        <w:rPr>
          <w:rFonts w:asciiTheme="minorHAnsi" w:hAnsiTheme="minorHAnsi" w:cstheme="minorHAnsi"/>
          <w:b/>
          <w:caps/>
          <w:sz w:val="22"/>
          <w:szCs w:val="22"/>
        </w:rPr>
        <w:t>Y</w:t>
      </w:r>
    </w:p>
    <w:p w14:paraId="01DAF4DC" w14:textId="77777777" w:rsidR="003420F5" w:rsidRPr="00E57712" w:rsidRDefault="003420F5" w:rsidP="007448C0">
      <w:pPr>
        <w:pStyle w:val="Zkladntext"/>
        <w:keepNext/>
        <w:ind w:left="1077" w:right="284"/>
        <w:outlineLvl w:val="0"/>
        <w:rPr>
          <w:rFonts w:asciiTheme="minorHAnsi" w:hAnsiTheme="minorHAnsi" w:cstheme="minorHAnsi"/>
          <w:caps/>
          <w:sz w:val="22"/>
          <w:szCs w:val="22"/>
        </w:rPr>
      </w:pPr>
    </w:p>
    <w:p w14:paraId="773D4C65" w14:textId="3E58AA82" w:rsidR="00D3150E" w:rsidRPr="00E57712" w:rsidRDefault="00D3150E" w:rsidP="007448C0">
      <w:pPr>
        <w:autoSpaceDE w:val="0"/>
        <w:autoSpaceDN w:val="0"/>
        <w:jc w:val="both"/>
        <w:rPr>
          <w:rFonts w:asciiTheme="minorHAnsi" w:hAnsiTheme="minorHAnsi" w:cstheme="minorHAnsi"/>
          <w:snapToGrid w:val="0"/>
          <w:sz w:val="22"/>
          <w:szCs w:val="22"/>
        </w:rPr>
      </w:pPr>
      <w:r w:rsidRPr="00E57712">
        <w:rPr>
          <w:rFonts w:asciiTheme="minorHAnsi" w:hAnsiTheme="minorHAnsi" w:cstheme="minorHAnsi"/>
          <w:snapToGrid w:val="0"/>
          <w:sz w:val="22"/>
          <w:szCs w:val="22"/>
        </w:rPr>
        <w:t xml:space="preserve">Tato smlouva je uzavřena na základě </w:t>
      </w:r>
      <w:r w:rsidR="000A4192">
        <w:rPr>
          <w:rFonts w:asciiTheme="minorHAnsi" w:hAnsiTheme="minorHAnsi" w:cstheme="minorHAnsi"/>
          <w:snapToGrid w:val="0"/>
          <w:sz w:val="22"/>
          <w:szCs w:val="22"/>
        </w:rPr>
        <w:t xml:space="preserve">výběrového řízení </w:t>
      </w:r>
      <w:r w:rsidR="004A0F97">
        <w:rPr>
          <w:rFonts w:asciiTheme="minorHAnsi" w:hAnsiTheme="minorHAnsi" w:cstheme="minorHAnsi"/>
          <w:snapToGrid w:val="0"/>
          <w:sz w:val="22"/>
          <w:szCs w:val="22"/>
        </w:rPr>
        <w:t>„</w:t>
      </w:r>
      <w:r w:rsidR="001309EE" w:rsidRPr="001309EE">
        <w:rPr>
          <w:rFonts w:asciiTheme="minorHAnsi" w:hAnsiTheme="minorHAnsi" w:cstheme="minorHAnsi"/>
          <w:b/>
          <w:snapToGrid w:val="0"/>
          <w:sz w:val="22"/>
          <w:szCs w:val="22"/>
        </w:rPr>
        <w:t xml:space="preserve">Projektová dokumentace </w:t>
      </w:r>
      <w:r w:rsidR="00CC693F">
        <w:rPr>
          <w:rFonts w:asciiTheme="minorHAnsi" w:hAnsiTheme="minorHAnsi" w:cstheme="minorHAnsi"/>
          <w:b/>
          <w:snapToGrid w:val="0"/>
          <w:sz w:val="22"/>
          <w:szCs w:val="22"/>
        </w:rPr>
        <w:t>stavby posilovacího vodovodního řadu a souvisejícího propojovacího vodovodního řadu</w:t>
      </w:r>
      <w:r w:rsidR="004A0F97">
        <w:rPr>
          <w:rFonts w:asciiTheme="minorHAnsi" w:hAnsiTheme="minorHAnsi" w:cstheme="minorHAnsi"/>
          <w:b/>
          <w:snapToGrid w:val="0"/>
          <w:sz w:val="22"/>
          <w:szCs w:val="22"/>
        </w:rPr>
        <w:t>“</w:t>
      </w:r>
      <w:r w:rsidR="00E83E13">
        <w:rPr>
          <w:rFonts w:asciiTheme="minorHAnsi" w:hAnsiTheme="minorHAnsi" w:cstheme="minorHAnsi"/>
          <w:b/>
          <w:snapToGrid w:val="0"/>
          <w:sz w:val="22"/>
          <w:szCs w:val="22"/>
        </w:rPr>
        <w:t>.</w:t>
      </w:r>
    </w:p>
    <w:p w14:paraId="097F552A" w14:textId="77777777" w:rsidR="00753F59" w:rsidRPr="00E57712" w:rsidRDefault="00753F59" w:rsidP="007448C0">
      <w:pPr>
        <w:autoSpaceDE w:val="0"/>
        <w:autoSpaceDN w:val="0"/>
        <w:ind w:left="567"/>
        <w:jc w:val="both"/>
        <w:rPr>
          <w:rFonts w:asciiTheme="minorHAnsi" w:hAnsiTheme="minorHAnsi" w:cstheme="minorHAnsi"/>
          <w:snapToGrid w:val="0"/>
          <w:sz w:val="22"/>
          <w:szCs w:val="22"/>
        </w:rPr>
      </w:pPr>
    </w:p>
    <w:p w14:paraId="05A8B648" w14:textId="77777777" w:rsidR="006969CC" w:rsidRPr="00E57712" w:rsidRDefault="006969CC" w:rsidP="007448C0">
      <w:pPr>
        <w:pStyle w:val="Zkladntext"/>
        <w:jc w:val="left"/>
        <w:rPr>
          <w:rFonts w:asciiTheme="minorHAnsi" w:hAnsiTheme="minorHAnsi" w:cstheme="minorHAnsi"/>
          <w:sz w:val="22"/>
          <w:szCs w:val="22"/>
        </w:rPr>
      </w:pPr>
    </w:p>
    <w:p w14:paraId="346597BD" w14:textId="77777777" w:rsidR="00125B55" w:rsidRPr="00E57712" w:rsidRDefault="00125B55" w:rsidP="007448C0">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 xml:space="preserve">Předmět </w:t>
      </w:r>
      <w:r w:rsidR="00EC0602" w:rsidRPr="00E57712">
        <w:rPr>
          <w:rFonts w:asciiTheme="minorHAnsi" w:hAnsiTheme="minorHAnsi" w:cstheme="minorHAnsi"/>
          <w:b/>
          <w:caps/>
          <w:sz w:val="22"/>
          <w:szCs w:val="22"/>
        </w:rPr>
        <w:t>S</w:t>
      </w:r>
      <w:r w:rsidR="00A066C1" w:rsidRPr="00E57712">
        <w:rPr>
          <w:rFonts w:asciiTheme="minorHAnsi" w:hAnsiTheme="minorHAnsi" w:cstheme="minorHAnsi"/>
          <w:b/>
          <w:caps/>
          <w:sz w:val="22"/>
          <w:szCs w:val="22"/>
        </w:rPr>
        <w:t>mlouvy</w:t>
      </w:r>
    </w:p>
    <w:p w14:paraId="68EC302F" w14:textId="77777777" w:rsidR="003420F5" w:rsidRPr="00E57712" w:rsidRDefault="003420F5" w:rsidP="007448C0">
      <w:pPr>
        <w:pStyle w:val="Zkladntext"/>
        <w:ind w:left="1080"/>
        <w:outlineLvl w:val="0"/>
        <w:rPr>
          <w:rFonts w:asciiTheme="minorHAnsi" w:hAnsiTheme="minorHAnsi" w:cstheme="minorHAnsi"/>
          <w:caps/>
          <w:sz w:val="22"/>
          <w:szCs w:val="22"/>
        </w:rPr>
      </w:pPr>
    </w:p>
    <w:p w14:paraId="387AEE40" w14:textId="77777777" w:rsidR="00125B55" w:rsidRPr="00E57712" w:rsidRDefault="0069292B" w:rsidP="007448C0">
      <w:pPr>
        <w:autoSpaceDE w:val="0"/>
        <w:autoSpaceDN w:val="0"/>
        <w:jc w:val="both"/>
        <w:rPr>
          <w:rFonts w:asciiTheme="minorHAnsi" w:hAnsiTheme="minorHAnsi" w:cstheme="minorHAnsi"/>
          <w:snapToGrid w:val="0"/>
          <w:sz w:val="22"/>
          <w:szCs w:val="22"/>
        </w:rPr>
      </w:pPr>
      <w:r w:rsidRPr="00E57712">
        <w:rPr>
          <w:rFonts w:asciiTheme="minorHAnsi" w:hAnsiTheme="minorHAnsi" w:cstheme="minorHAnsi"/>
          <w:color w:val="000000"/>
          <w:sz w:val="22"/>
          <w:szCs w:val="22"/>
        </w:rPr>
        <w:t xml:space="preserve">Zhotovitel se touto smlouvou a za podmínek v ní uvedených zavazuje provést na svůj náklad a nebezpečí pro </w:t>
      </w:r>
      <w:r w:rsidR="00EC0602" w:rsidRPr="00E57712">
        <w:rPr>
          <w:rFonts w:asciiTheme="minorHAnsi" w:hAnsiTheme="minorHAnsi" w:cstheme="minorHAnsi"/>
          <w:color w:val="000000"/>
          <w:sz w:val="22"/>
          <w:szCs w:val="22"/>
        </w:rPr>
        <w:t>O</w:t>
      </w:r>
      <w:r w:rsidRPr="00E57712">
        <w:rPr>
          <w:rFonts w:asciiTheme="minorHAnsi" w:hAnsiTheme="minorHAnsi" w:cstheme="minorHAnsi"/>
          <w:color w:val="000000"/>
          <w:sz w:val="22"/>
          <w:szCs w:val="22"/>
        </w:rPr>
        <w:t xml:space="preserve">bjednatele </w:t>
      </w:r>
      <w:r w:rsidR="00EC0602" w:rsidRPr="00E57712">
        <w:rPr>
          <w:rFonts w:asciiTheme="minorHAnsi" w:hAnsiTheme="minorHAnsi" w:cstheme="minorHAnsi"/>
          <w:color w:val="000000"/>
          <w:sz w:val="22"/>
          <w:szCs w:val="22"/>
        </w:rPr>
        <w:t>d</w:t>
      </w:r>
      <w:r w:rsidRPr="00E57712">
        <w:rPr>
          <w:rFonts w:asciiTheme="minorHAnsi" w:hAnsiTheme="minorHAnsi" w:cstheme="minorHAnsi"/>
          <w:color w:val="000000"/>
          <w:sz w:val="22"/>
          <w:szCs w:val="22"/>
        </w:rPr>
        <w:t xml:space="preserve">ílo specifikované v čl. IV. této </w:t>
      </w:r>
      <w:r w:rsidR="00DB72F4" w:rsidRPr="00E57712">
        <w:rPr>
          <w:rFonts w:asciiTheme="minorHAnsi" w:hAnsiTheme="minorHAnsi" w:cstheme="minorHAnsi"/>
          <w:color w:val="000000"/>
          <w:sz w:val="22"/>
          <w:szCs w:val="22"/>
        </w:rPr>
        <w:t>s</w:t>
      </w:r>
      <w:r w:rsidRPr="00E57712">
        <w:rPr>
          <w:rFonts w:asciiTheme="minorHAnsi" w:hAnsiTheme="minorHAnsi" w:cstheme="minorHAnsi"/>
          <w:color w:val="000000"/>
          <w:sz w:val="22"/>
          <w:szCs w:val="22"/>
        </w:rPr>
        <w:t xml:space="preserve">mlouvy a </w:t>
      </w:r>
      <w:r w:rsidR="00E627C1" w:rsidRPr="00E57712">
        <w:rPr>
          <w:rFonts w:asciiTheme="minorHAnsi" w:hAnsiTheme="minorHAnsi" w:cstheme="minorHAnsi"/>
          <w:color w:val="000000"/>
          <w:sz w:val="22"/>
          <w:szCs w:val="22"/>
        </w:rPr>
        <w:t>O</w:t>
      </w:r>
      <w:r w:rsidRPr="00E57712">
        <w:rPr>
          <w:rFonts w:asciiTheme="minorHAnsi" w:hAnsiTheme="minorHAnsi" w:cstheme="minorHAnsi"/>
          <w:color w:val="000000"/>
          <w:sz w:val="22"/>
          <w:szCs w:val="22"/>
        </w:rPr>
        <w:t xml:space="preserve">bjednatel se zavazuje </w:t>
      </w:r>
      <w:r w:rsidR="00EC0602" w:rsidRPr="00E57712">
        <w:rPr>
          <w:rFonts w:asciiTheme="minorHAnsi" w:hAnsiTheme="minorHAnsi" w:cstheme="minorHAnsi"/>
          <w:color w:val="000000"/>
          <w:sz w:val="22"/>
          <w:szCs w:val="22"/>
        </w:rPr>
        <w:t>d</w:t>
      </w:r>
      <w:r w:rsidRPr="00E57712">
        <w:rPr>
          <w:rFonts w:asciiTheme="minorHAnsi" w:hAnsiTheme="minorHAnsi" w:cstheme="minorHAnsi"/>
          <w:color w:val="000000"/>
          <w:sz w:val="22"/>
          <w:szCs w:val="22"/>
        </w:rPr>
        <w:t xml:space="preserve">ílo </w:t>
      </w:r>
      <w:r w:rsidR="00283FA5" w:rsidRPr="00E57712">
        <w:rPr>
          <w:rFonts w:asciiTheme="minorHAnsi" w:hAnsiTheme="minorHAnsi" w:cstheme="minorHAnsi"/>
          <w:sz w:val="22"/>
          <w:szCs w:val="22"/>
          <w:lang w:eastAsia="ar-SA"/>
        </w:rPr>
        <w:t xml:space="preserve">provedené bez vad a nedodělků </w:t>
      </w:r>
      <w:r w:rsidRPr="00E57712">
        <w:rPr>
          <w:rFonts w:asciiTheme="minorHAnsi" w:hAnsiTheme="minorHAnsi" w:cstheme="minorHAnsi"/>
          <w:color w:val="000000"/>
          <w:sz w:val="22"/>
          <w:szCs w:val="22"/>
        </w:rPr>
        <w:t xml:space="preserve">převzít dle podmínek stanovených v čl. </w:t>
      </w:r>
      <w:r w:rsidR="00C80F25" w:rsidRPr="00E57712">
        <w:rPr>
          <w:rFonts w:asciiTheme="minorHAnsi" w:hAnsiTheme="minorHAnsi" w:cstheme="minorHAnsi"/>
          <w:sz w:val="22"/>
          <w:szCs w:val="22"/>
        </w:rPr>
        <w:t>V</w:t>
      </w:r>
      <w:r w:rsidRPr="00E57712">
        <w:rPr>
          <w:rFonts w:asciiTheme="minorHAnsi" w:hAnsiTheme="minorHAnsi" w:cstheme="minorHAnsi"/>
          <w:color w:val="000000"/>
          <w:sz w:val="22"/>
          <w:szCs w:val="22"/>
        </w:rPr>
        <w:t xml:space="preserve">. této </w:t>
      </w:r>
      <w:r w:rsidR="00DB72F4" w:rsidRPr="00E57712">
        <w:rPr>
          <w:rFonts w:asciiTheme="minorHAnsi" w:hAnsiTheme="minorHAnsi" w:cstheme="minorHAnsi"/>
          <w:color w:val="000000"/>
          <w:sz w:val="22"/>
          <w:szCs w:val="22"/>
        </w:rPr>
        <w:t>s</w:t>
      </w:r>
      <w:r w:rsidRPr="00E57712">
        <w:rPr>
          <w:rFonts w:asciiTheme="minorHAnsi" w:hAnsiTheme="minorHAnsi" w:cstheme="minorHAnsi"/>
          <w:color w:val="000000"/>
          <w:sz w:val="22"/>
          <w:szCs w:val="22"/>
        </w:rPr>
        <w:t xml:space="preserve">mlouvy a za provedení tohoto </w:t>
      </w:r>
      <w:r w:rsidR="00EC0602" w:rsidRPr="00E57712">
        <w:rPr>
          <w:rFonts w:asciiTheme="minorHAnsi" w:hAnsiTheme="minorHAnsi" w:cstheme="minorHAnsi"/>
          <w:color w:val="000000"/>
          <w:sz w:val="22"/>
          <w:szCs w:val="22"/>
        </w:rPr>
        <w:t>d</w:t>
      </w:r>
      <w:r w:rsidRPr="00E57712">
        <w:rPr>
          <w:rFonts w:asciiTheme="minorHAnsi" w:hAnsiTheme="minorHAnsi" w:cstheme="minorHAnsi"/>
          <w:color w:val="000000"/>
          <w:sz w:val="22"/>
          <w:szCs w:val="22"/>
        </w:rPr>
        <w:t xml:space="preserve">íla se zavazuje zaplatit cenu dle čl. </w:t>
      </w:r>
      <w:r w:rsidR="00C80F25" w:rsidRPr="00E57712">
        <w:rPr>
          <w:rFonts w:asciiTheme="minorHAnsi" w:hAnsiTheme="minorHAnsi" w:cstheme="minorHAnsi"/>
          <w:sz w:val="22"/>
          <w:szCs w:val="22"/>
        </w:rPr>
        <w:t>VI</w:t>
      </w:r>
      <w:r w:rsidRPr="00E57712">
        <w:rPr>
          <w:rFonts w:asciiTheme="minorHAnsi" w:hAnsiTheme="minorHAnsi" w:cstheme="minorHAnsi"/>
          <w:color w:val="000000"/>
          <w:sz w:val="22"/>
          <w:szCs w:val="22"/>
        </w:rPr>
        <w:t xml:space="preserve">. této </w:t>
      </w:r>
      <w:r w:rsidR="00DB72F4" w:rsidRPr="00E57712">
        <w:rPr>
          <w:rFonts w:asciiTheme="minorHAnsi" w:hAnsiTheme="minorHAnsi" w:cstheme="minorHAnsi"/>
          <w:color w:val="000000"/>
          <w:sz w:val="22"/>
          <w:szCs w:val="22"/>
        </w:rPr>
        <w:t>s</w:t>
      </w:r>
      <w:r w:rsidRPr="00E57712">
        <w:rPr>
          <w:rFonts w:asciiTheme="minorHAnsi" w:hAnsiTheme="minorHAnsi" w:cstheme="minorHAnsi"/>
          <w:color w:val="000000"/>
          <w:sz w:val="22"/>
          <w:szCs w:val="22"/>
        </w:rPr>
        <w:t xml:space="preserve">mlouvy. </w:t>
      </w:r>
    </w:p>
    <w:p w14:paraId="5F12D6C1" w14:textId="77777777" w:rsidR="006969CC" w:rsidRPr="00E57712" w:rsidRDefault="006969CC" w:rsidP="007448C0">
      <w:pPr>
        <w:pStyle w:val="Zkladntext"/>
        <w:rPr>
          <w:rFonts w:asciiTheme="minorHAnsi" w:hAnsiTheme="minorHAnsi" w:cstheme="minorHAnsi"/>
          <w:sz w:val="22"/>
          <w:szCs w:val="22"/>
        </w:rPr>
      </w:pPr>
    </w:p>
    <w:p w14:paraId="113B9E3A" w14:textId="77777777" w:rsidR="00753F59" w:rsidRPr="00E57712" w:rsidRDefault="00753F59" w:rsidP="007448C0">
      <w:pPr>
        <w:pStyle w:val="Zkladntext"/>
        <w:rPr>
          <w:rFonts w:asciiTheme="minorHAnsi" w:hAnsiTheme="minorHAnsi" w:cstheme="minorHAnsi"/>
          <w:sz w:val="22"/>
          <w:szCs w:val="22"/>
        </w:rPr>
      </w:pPr>
    </w:p>
    <w:p w14:paraId="70C58B38" w14:textId="77777777" w:rsidR="00125B55" w:rsidRPr="00E57712" w:rsidRDefault="00FA1EB5" w:rsidP="007448C0">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 xml:space="preserve">Specifikace </w:t>
      </w:r>
      <w:r w:rsidR="00125B55" w:rsidRPr="00E57712">
        <w:rPr>
          <w:rFonts w:asciiTheme="minorHAnsi" w:hAnsiTheme="minorHAnsi" w:cstheme="minorHAnsi"/>
          <w:b/>
          <w:caps/>
          <w:sz w:val="22"/>
          <w:szCs w:val="22"/>
        </w:rPr>
        <w:t>díla</w:t>
      </w:r>
    </w:p>
    <w:p w14:paraId="79C0FD09" w14:textId="77777777" w:rsidR="003420F5" w:rsidRPr="00E57712" w:rsidRDefault="003420F5" w:rsidP="007448C0">
      <w:pPr>
        <w:pStyle w:val="Zkladntext"/>
        <w:ind w:left="1080"/>
        <w:outlineLvl w:val="0"/>
        <w:rPr>
          <w:rFonts w:asciiTheme="minorHAnsi" w:hAnsiTheme="minorHAnsi" w:cstheme="minorHAnsi"/>
          <w:caps/>
          <w:sz w:val="22"/>
          <w:szCs w:val="22"/>
        </w:rPr>
      </w:pPr>
    </w:p>
    <w:p w14:paraId="330E6AEC" w14:textId="0B590E78" w:rsidR="00DB72F4" w:rsidRPr="00421A5D" w:rsidRDefault="00FA1EB5" w:rsidP="00993291">
      <w:pPr>
        <w:numPr>
          <w:ilvl w:val="1"/>
          <w:numId w:val="2"/>
        </w:numPr>
        <w:autoSpaceDE w:val="0"/>
        <w:autoSpaceDN w:val="0"/>
        <w:ind w:left="567" w:hanging="567"/>
        <w:jc w:val="both"/>
        <w:outlineLvl w:val="0"/>
        <w:rPr>
          <w:rFonts w:asciiTheme="minorHAnsi" w:hAnsiTheme="minorHAnsi" w:cstheme="minorHAnsi"/>
          <w:b/>
          <w:sz w:val="22"/>
          <w:szCs w:val="22"/>
        </w:rPr>
      </w:pPr>
      <w:r w:rsidRPr="00421A5D">
        <w:rPr>
          <w:rFonts w:asciiTheme="minorHAnsi" w:hAnsiTheme="minorHAnsi" w:cstheme="minorHAnsi"/>
          <w:sz w:val="22"/>
          <w:szCs w:val="22"/>
        </w:rPr>
        <w:t xml:space="preserve">Zhotovitel se zavazuje pro Objednatele provést </w:t>
      </w:r>
      <w:r w:rsidR="00AB27EB" w:rsidRPr="00421A5D">
        <w:rPr>
          <w:rFonts w:asciiTheme="minorHAnsi" w:hAnsiTheme="minorHAnsi" w:cstheme="minorHAnsi"/>
          <w:sz w:val="22"/>
          <w:szCs w:val="22"/>
        </w:rPr>
        <w:t>d</w:t>
      </w:r>
      <w:r w:rsidR="00613241" w:rsidRPr="00421A5D">
        <w:rPr>
          <w:rFonts w:asciiTheme="minorHAnsi" w:hAnsiTheme="minorHAnsi" w:cstheme="minorHAnsi"/>
          <w:sz w:val="22"/>
          <w:szCs w:val="22"/>
        </w:rPr>
        <w:t>ílo</w:t>
      </w:r>
      <w:r w:rsidR="00421A5D" w:rsidRPr="00421A5D">
        <w:rPr>
          <w:rFonts w:asciiTheme="minorHAnsi" w:hAnsiTheme="minorHAnsi" w:cstheme="minorHAnsi"/>
          <w:sz w:val="22"/>
          <w:szCs w:val="22"/>
        </w:rPr>
        <w:t xml:space="preserve"> </w:t>
      </w:r>
      <w:bookmarkStart w:id="0" w:name="_Hlk219903585"/>
      <w:r w:rsidR="0064652C" w:rsidRPr="00421A5D">
        <w:rPr>
          <w:rFonts w:asciiTheme="minorHAnsi" w:hAnsiTheme="minorHAnsi" w:cstheme="minorHAnsi"/>
          <w:b/>
          <w:sz w:val="22"/>
          <w:szCs w:val="22"/>
        </w:rPr>
        <w:t>Projektová dokumentace stav</w:t>
      </w:r>
      <w:bookmarkEnd w:id="0"/>
      <w:r w:rsidR="00C57DAD" w:rsidRPr="00421A5D">
        <w:rPr>
          <w:rFonts w:asciiTheme="minorHAnsi" w:hAnsiTheme="minorHAnsi" w:cstheme="minorHAnsi"/>
          <w:b/>
          <w:sz w:val="22"/>
          <w:szCs w:val="22"/>
        </w:rPr>
        <w:t xml:space="preserve">by </w:t>
      </w:r>
      <w:r w:rsidR="00522E85" w:rsidRPr="00421A5D">
        <w:rPr>
          <w:rFonts w:asciiTheme="minorHAnsi" w:hAnsiTheme="minorHAnsi" w:cstheme="minorHAnsi"/>
          <w:b/>
          <w:sz w:val="22"/>
          <w:szCs w:val="22"/>
        </w:rPr>
        <w:t>posilovacího vodovodního řadu a souvisejícího propojovacího vodovodního řadu</w:t>
      </w:r>
      <w:r w:rsidR="000A4192" w:rsidRPr="00421A5D">
        <w:rPr>
          <w:rFonts w:asciiTheme="minorHAnsi" w:hAnsiTheme="minorHAnsi" w:cstheme="minorHAnsi"/>
          <w:b/>
          <w:sz w:val="22"/>
          <w:szCs w:val="22"/>
        </w:rPr>
        <w:t>,</w:t>
      </w:r>
      <w:r w:rsidR="001B2B8A" w:rsidRPr="00421A5D">
        <w:rPr>
          <w:rFonts w:asciiTheme="minorHAnsi" w:hAnsiTheme="minorHAnsi" w:cstheme="minorHAnsi"/>
          <w:b/>
          <w:sz w:val="22"/>
          <w:szCs w:val="22"/>
        </w:rPr>
        <w:t xml:space="preserve"> </w:t>
      </w:r>
      <w:r w:rsidR="0051021A" w:rsidRPr="00421A5D">
        <w:rPr>
          <w:rFonts w:asciiTheme="minorHAnsi" w:hAnsiTheme="minorHAnsi" w:cstheme="minorHAnsi"/>
          <w:sz w:val="22"/>
          <w:szCs w:val="22"/>
        </w:rPr>
        <w:t>(dále jen „Dílo“).</w:t>
      </w:r>
      <w:r w:rsidR="00E8563C" w:rsidRPr="00421A5D">
        <w:rPr>
          <w:rFonts w:asciiTheme="minorHAnsi" w:hAnsiTheme="minorHAnsi" w:cstheme="minorHAnsi"/>
          <w:b/>
          <w:sz w:val="22"/>
          <w:szCs w:val="22"/>
        </w:rPr>
        <w:t xml:space="preserve"> </w:t>
      </w:r>
    </w:p>
    <w:p w14:paraId="73643995" w14:textId="77777777" w:rsidR="001A5CB9" w:rsidRPr="00E57712" w:rsidRDefault="001A5CB9" w:rsidP="007448C0">
      <w:pPr>
        <w:pStyle w:val="Odstavecseseznamem"/>
        <w:tabs>
          <w:tab w:val="left" w:pos="709"/>
          <w:tab w:val="left" w:pos="2694"/>
        </w:tabs>
        <w:spacing w:after="0" w:line="240" w:lineRule="auto"/>
        <w:ind w:left="0"/>
        <w:jc w:val="both"/>
        <w:rPr>
          <w:rFonts w:asciiTheme="minorHAnsi" w:hAnsiTheme="minorHAnsi" w:cstheme="minorHAnsi"/>
          <w:szCs w:val="22"/>
        </w:rPr>
      </w:pPr>
    </w:p>
    <w:p w14:paraId="472E8380" w14:textId="77777777" w:rsidR="000A4192" w:rsidRPr="00421A5D" w:rsidRDefault="000A4192" w:rsidP="007448C0">
      <w:pPr>
        <w:numPr>
          <w:ilvl w:val="1"/>
          <w:numId w:val="2"/>
        </w:numPr>
        <w:autoSpaceDE w:val="0"/>
        <w:autoSpaceDN w:val="0"/>
        <w:ind w:left="567" w:hanging="567"/>
        <w:jc w:val="both"/>
        <w:rPr>
          <w:rFonts w:asciiTheme="minorHAnsi" w:hAnsiTheme="minorHAnsi" w:cstheme="minorHAnsi"/>
          <w:sz w:val="22"/>
          <w:szCs w:val="22"/>
        </w:rPr>
      </w:pPr>
      <w:r w:rsidRPr="00421A5D">
        <w:rPr>
          <w:rFonts w:asciiTheme="minorHAnsi" w:hAnsiTheme="minorHAnsi" w:cstheme="minorHAnsi"/>
          <w:sz w:val="22"/>
          <w:szCs w:val="22"/>
        </w:rPr>
        <w:t xml:space="preserve">Rozsah díla: </w:t>
      </w:r>
    </w:p>
    <w:p w14:paraId="14293A7C" w14:textId="7C1CDE67" w:rsidR="00701FC6" w:rsidRDefault="00701FC6" w:rsidP="00343C22">
      <w:pPr>
        <w:pStyle w:val="Odstavecseseznamem"/>
        <w:numPr>
          <w:ilvl w:val="1"/>
          <w:numId w:val="22"/>
        </w:numPr>
        <w:autoSpaceDE w:val="0"/>
        <w:spacing w:before="60" w:after="60" w:line="240" w:lineRule="auto"/>
        <w:ind w:left="567" w:right="-28" w:hanging="567"/>
        <w:contextualSpacing/>
        <w:jc w:val="both"/>
        <w:rPr>
          <w:rFonts w:asciiTheme="minorHAnsi" w:hAnsiTheme="minorHAnsi" w:cstheme="minorHAnsi"/>
          <w:bCs/>
          <w:szCs w:val="22"/>
        </w:rPr>
      </w:pPr>
      <w:r>
        <w:rPr>
          <w:rFonts w:asciiTheme="minorHAnsi" w:hAnsiTheme="minorHAnsi" w:cstheme="minorHAnsi"/>
          <w:bCs/>
          <w:szCs w:val="22"/>
        </w:rPr>
        <w:t xml:space="preserve">Polohopisné </w:t>
      </w:r>
      <w:r w:rsidR="00C9780C">
        <w:rPr>
          <w:rFonts w:asciiTheme="minorHAnsi" w:hAnsiTheme="minorHAnsi" w:cstheme="minorHAnsi"/>
          <w:bCs/>
          <w:szCs w:val="22"/>
        </w:rPr>
        <w:t>a výškopisné zaměření</w:t>
      </w:r>
    </w:p>
    <w:p w14:paraId="5A42C76C" w14:textId="75ECC9FC" w:rsidR="00701FC6" w:rsidRDefault="00C9780C" w:rsidP="00343C22">
      <w:pPr>
        <w:pStyle w:val="Odstavecseseznamem"/>
        <w:numPr>
          <w:ilvl w:val="1"/>
          <w:numId w:val="22"/>
        </w:numPr>
        <w:autoSpaceDE w:val="0"/>
        <w:spacing w:before="60" w:after="60" w:line="240" w:lineRule="auto"/>
        <w:ind w:left="567" w:right="-28" w:hanging="567"/>
        <w:contextualSpacing/>
        <w:jc w:val="both"/>
        <w:rPr>
          <w:rFonts w:asciiTheme="minorHAnsi" w:hAnsiTheme="minorHAnsi" w:cstheme="minorHAnsi"/>
          <w:bCs/>
          <w:szCs w:val="22"/>
        </w:rPr>
      </w:pPr>
      <w:r>
        <w:rPr>
          <w:rFonts w:asciiTheme="minorHAnsi" w:hAnsiTheme="minorHAnsi" w:cstheme="minorHAnsi"/>
          <w:bCs/>
          <w:szCs w:val="22"/>
        </w:rPr>
        <w:t>Průzkumné práce</w:t>
      </w:r>
      <w:r w:rsidR="00E83E13">
        <w:rPr>
          <w:rFonts w:asciiTheme="minorHAnsi" w:hAnsiTheme="minorHAnsi" w:cstheme="minorHAnsi"/>
          <w:bCs/>
          <w:szCs w:val="22"/>
        </w:rPr>
        <w:t>,</w:t>
      </w:r>
      <w:r>
        <w:rPr>
          <w:rFonts w:asciiTheme="minorHAnsi" w:hAnsiTheme="minorHAnsi" w:cstheme="minorHAnsi"/>
          <w:bCs/>
          <w:szCs w:val="22"/>
        </w:rPr>
        <w:t xml:space="preserve"> </w:t>
      </w:r>
      <w:proofErr w:type="spellStart"/>
      <w:r>
        <w:rPr>
          <w:rFonts w:asciiTheme="minorHAnsi" w:hAnsiTheme="minorHAnsi" w:cstheme="minorHAnsi"/>
          <w:bCs/>
          <w:szCs w:val="22"/>
        </w:rPr>
        <w:t>inženýrsko</w:t>
      </w:r>
      <w:proofErr w:type="spellEnd"/>
      <w:r>
        <w:rPr>
          <w:rFonts w:asciiTheme="minorHAnsi" w:hAnsiTheme="minorHAnsi" w:cstheme="minorHAnsi"/>
          <w:bCs/>
          <w:szCs w:val="22"/>
        </w:rPr>
        <w:t xml:space="preserve"> – geologický průzkum</w:t>
      </w:r>
    </w:p>
    <w:p w14:paraId="58EA1D55" w14:textId="4E1D1899" w:rsidR="00C07ECD" w:rsidRDefault="00C07ECD" w:rsidP="00343C22">
      <w:pPr>
        <w:pStyle w:val="Odstavecseseznamem"/>
        <w:numPr>
          <w:ilvl w:val="1"/>
          <w:numId w:val="22"/>
        </w:numPr>
        <w:autoSpaceDE w:val="0"/>
        <w:spacing w:before="60" w:after="60" w:line="240" w:lineRule="auto"/>
        <w:ind w:left="567" w:right="-28" w:hanging="567"/>
        <w:contextualSpacing/>
        <w:jc w:val="both"/>
        <w:rPr>
          <w:rFonts w:asciiTheme="minorHAnsi" w:hAnsiTheme="minorHAnsi" w:cstheme="minorHAnsi"/>
          <w:bCs/>
          <w:szCs w:val="22"/>
        </w:rPr>
      </w:pPr>
      <w:r>
        <w:rPr>
          <w:rFonts w:asciiTheme="minorHAnsi" w:hAnsiTheme="minorHAnsi" w:cstheme="minorHAnsi"/>
          <w:bCs/>
          <w:szCs w:val="22"/>
        </w:rPr>
        <w:t>Zpracování dokumentace pro povolení záměru</w:t>
      </w:r>
    </w:p>
    <w:p w14:paraId="7D4A6E82" w14:textId="395BFF57" w:rsidR="00C07ECD" w:rsidRDefault="00C07ECD" w:rsidP="00343C22">
      <w:pPr>
        <w:pStyle w:val="Odstavecseseznamem"/>
        <w:numPr>
          <w:ilvl w:val="1"/>
          <w:numId w:val="22"/>
        </w:numPr>
        <w:autoSpaceDE w:val="0"/>
        <w:spacing w:before="60" w:after="60" w:line="240" w:lineRule="auto"/>
        <w:ind w:left="567" w:right="-28" w:hanging="567"/>
        <w:contextualSpacing/>
        <w:jc w:val="both"/>
        <w:rPr>
          <w:rFonts w:asciiTheme="minorHAnsi" w:hAnsiTheme="minorHAnsi" w:cstheme="minorHAnsi"/>
          <w:bCs/>
          <w:szCs w:val="22"/>
        </w:rPr>
      </w:pPr>
      <w:r>
        <w:rPr>
          <w:rFonts w:asciiTheme="minorHAnsi" w:hAnsiTheme="minorHAnsi" w:cstheme="minorHAnsi"/>
          <w:bCs/>
          <w:szCs w:val="22"/>
        </w:rPr>
        <w:t>Inženýrská činnost za účelem vydán</w:t>
      </w:r>
      <w:r w:rsidR="00CE2EF1">
        <w:rPr>
          <w:rFonts w:asciiTheme="minorHAnsi" w:hAnsiTheme="minorHAnsi" w:cstheme="minorHAnsi"/>
          <w:bCs/>
          <w:szCs w:val="22"/>
        </w:rPr>
        <w:t>í povolení záměru</w:t>
      </w:r>
      <w:r w:rsidR="00336E43">
        <w:rPr>
          <w:rFonts w:asciiTheme="minorHAnsi" w:hAnsiTheme="minorHAnsi" w:cstheme="minorHAnsi"/>
          <w:bCs/>
          <w:szCs w:val="22"/>
        </w:rPr>
        <w:t>, včetně projednání dokumentace s dotčenými orgány, správci technické infrastruktury a dalšími dotčenými subjekty a zajištění potřebných podkladů pro vydání povolení záměru</w:t>
      </w:r>
      <w:r w:rsidR="00526F0E">
        <w:rPr>
          <w:rFonts w:asciiTheme="minorHAnsi" w:hAnsiTheme="minorHAnsi" w:cstheme="minorHAnsi"/>
          <w:bCs/>
          <w:szCs w:val="22"/>
        </w:rPr>
        <w:t>.</w:t>
      </w:r>
    </w:p>
    <w:p w14:paraId="6715B95E" w14:textId="068814DC" w:rsidR="00814FFF" w:rsidRDefault="00814FFF" w:rsidP="00343C22">
      <w:pPr>
        <w:pStyle w:val="Odstavecseseznamem"/>
        <w:numPr>
          <w:ilvl w:val="1"/>
          <w:numId w:val="22"/>
        </w:numPr>
        <w:autoSpaceDE w:val="0"/>
        <w:spacing w:before="60" w:after="60" w:line="240" w:lineRule="auto"/>
        <w:ind w:left="567" w:right="-28" w:hanging="567"/>
        <w:contextualSpacing/>
        <w:jc w:val="both"/>
        <w:rPr>
          <w:rFonts w:asciiTheme="minorHAnsi" w:hAnsiTheme="minorHAnsi" w:cstheme="minorHAnsi"/>
          <w:bCs/>
          <w:szCs w:val="22"/>
        </w:rPr>
      </w:pPr>
      <w:r>
        <w:rPr>
          <w:rFonts w:asciiTheme="minorHAnsi" w:hAnsiTheme="minorHAnsi" w:cstheme="minorHAnsi"/>
          <w:bCs/>
          <w:szCs w:val="22"/>
        </w:rPr>
        <w:t>Vypracování zadávací dokumentace pro výběr zhotovitele stavby (DVZ</w:t>
      </w:r>
      <w:r w:rsidR="009735F9">
        <w:rPr>
          <w:rFonts w:asciiTheme="minorHAnsi" w:hAnsiTheme="minorHAnsi" w:cstheme="minorHAnsi"/>
          <w:bCs/>
          <w:szCs w:val="22"/>
        </w:rPr>
        <w:t>/DPS)</w:t>
      </w:r>
    </w:p>
    <w:p w14:paraId="44609CDC" w14:textId="6464786A" w:rsidR="009735F9" w:rsidRDefault="009735F9" w:rsidP="00343C22">
      <w:pPr>
        <w:pStyle w:val="Odstavecseseznamem"/>
        <w:numPr>
          <w:ilvl w:val="1"/>
          <w:numId w:val="22"/>
        </w:numPr>
        <w:autoSpaceDE w:val="0"/>
        <w:spacing w:before="60" w:after="60" w:line="240" w:lineRule="auto"/>
        <w:ind w:left="567" w:right="-28" w:hanging="567"/>
        <w:contextualSpacing/>
        <w:jc w:val="both"/>
        <w:rPr>
          <w:rFonts w:asciiTheme="minorHAnsi" w:hAnsiTheme="minorHAnsi" w:cstheme="minorHAnsi"/>
          <w:bCs/>
          <w:szCs w:val="22"/>
        </w:rPr>
      </w:pPr>
      <w:r>
        <w:rPr>
          <w:rFonts w:asciiTheme="minorHAnsi" w:hAnsiTheme="minorHAnsi" w:cstheme="minorHAnsi"/>
          <w:bCs/>
          <w:szCs w:val="22"/>
        </w:rPr>
        <w:t>Zpracování oceněného i neoceněného soupisu stavebních prací, dodávek a služeb s výkazem výměr</w:t>
      </w:r>
    </w:p>
    <w:p w14:paraId="60C9512F" w14:textId="77777777" w:rsidR="00701FC6" w:rsidRPr="00FB2DEF" w:rsidRDefault="00701FC6" w:rsidP="007448C0">
      <w:pPr>
        <w:pStyle w:val="Odstavecseseznamem"/>
        <w:autoSpaceDE w:val="0"/>
        <w:spacing w:after="0" w:line="240" w:lineRule="auto"/>
        <w:ind w:left="567" w:right="-28" w:hanging="567"/>
        <w:contextualSpacing/>
        <w:jc w:val="both"/>
        <w:rPr>
          <w:rFonts w:asciiTheme="minorHAnsi" w:hAnsiTheme="minorHAnsi" w:cstheme="minorHAnsi"/>
          <w:bCs/>
          <w:szCs w:val="22"/>
        </w:rPr>
      </w:pPr>
    </w:p>
    <w:p w14:paraId="75087CCB" w14:textId="77777777" w:rsidR="00421A5D" w:rsidRPr="009E268C" w:rsidRDefault="00421A5D" w:rsidP="00421A5D">
      <w:pPr>
        <w:numPr>
          <w:ilvl w:val="1"/>
          <w:numId w:val="2"/>
        </w:numPr>
        <w:autoSpaceDE w:val="0"/>
        <w:autoSpaceDN w:val="0"/>
        <w:spacing w:after="200"/>
        <w:ind w:left="567" w:hanging="567"/>
        <w:jc w:val="both"/>
        <w:rPr>
          <w:rFonts w:asciiTheme="minorHAnsi" w:hAnsiTheme="minorHAnsi" w:cstheme="minorHAnsi"/>
          <w:sz w:val="22"/>
          <w:szCs w:val="22"/>
        </w:rPr>
      </w:pPr>
      <w:r w:rsidRPr="00E57712">
        <w:rPr>
          <w:rFonts w:asciiTheme="minorHAnsi" w:hAnsiTheme="minorHAnsi" w:cstheme="minorHAnsi"/>
          <w:sz w:val="22"/>
          <w:szCs w:val="22"/>
        </w:rPr>
        <w:t xml:space="preserve">Dokumentace bude provedena v souladu se stavebním zákonem 283/2021 Sb. v platném znění a v členění a s obsahem dle prováděcích vyhlášek k tomuto zákonu, zejména </w:t>
      </w:r>
      <w:proofErr w:type="spellStart"/>
      <w:r w:rsidRPr="00E57712">
        <w:rPr>
          <w:rFonts w:asciiTheme="minorHAnsi" w:hAnsiTheme="minorHAnsi" w:cstheme="minorHAnsi"/>
          <w:sz w:val="22"/>
          <w:szCs w:val="22"/>
        </w:rPr>
        <w:t>vyhl</w:t>
      </w:r>
      <w:proofErr w:type="spellEnd"/>
      <w:r w:rsidRPr="00E57712">
        <w:rPr>
          <w:rFonts w:asciiTheme="minorHAnsi" w:hAnsiTheme="minorHAnsi" w:cstheme="minorHAnsi"/>
          <w:sz w:val="22"/>
          <w:szCs w:val="22"/>
        </w:rPr>
        <w:t xml:space="preserve">. 131/2024 </w:t>
      </w:r>
      <w:proofErr w:type="spellStart"/>
      <w:r w:rsidRPr="00E57712">
        <w:rPr>
          <w:rFonts w:asciiTheme="minorHAnsi" w:hAnsiTheme="minorHAnsi" w:cstheme="minorHAnsi"/>
          <w:sz w:val="22"/>
          <w:szCs w:val="22"/>
        </w:rPr>
        <w:t>Sb</w:t>
      </w:r>
      <w:proofErr w:type="spellEnd"/>
      <w:r w:rsidRPr="00E57712">
        <w:rPr>
          <w:rFonts w:asciiTheme="minorHAnsi" w:hAnsiTheme="minorHAnsi" w:cstheme="minorHAnsi"/>
          <w:sz w:val="22"/>
          <w:szCs w:val="22"/>
        </w:rPr>
        <w:t xml:space="preserve">, a </w:t>
      </w:r>
      <w:proofErr w:type="spellStart"/>
      <w:r w:rsidRPr="00E57712">
        <w:rPr>
          <w:rFonts w:asciiTheme="minorHAnsi" w:hAnsiTheme="minorHAnsi" w:cstheme="minorHAnsi"/>
          <w:sz w:val="22"/>
          <w:szCs w:val="22"/>
        </w:rPr>
        <w:t>vyhl</w:t>
      </w:r>
      <w:proofErr w:type="spellEnd"/>
      <w:r w:rsidRPr="00E57712">
        <w:rPr>
          <w:rFonts w:asciiTheme="minorHAnsi" w:hAnsiTheme="minorHAnsi" w:cstheme="minorHAnsi"/>
          <w:sz w:val="22"/>
          <w:szCs w:val="22"/>
        </w:rPr>
        <w:t>. 169/2016 Sb. v platném znění</w:t>
      </w:r>
      <w:r>
        <w:rPr>
          <w:rFonts w:asciiTheme="minorHAnsi" w:hAnsiTheme="minorHAnsi" w:cstheme="minorHAnsi"/>
          <w:sz w:val="22"/>
          <w:szCs w:val="22"/>
        </w:rPr>
        <w:t>.</w:t>
      </w:r>
    </w:p>
    <w:p w14:paraId="524EB9B2" w14:textId="4D428454" w:rsidR="004A72EB" w:rsidRPr="009E268C" w:rsidRDefault="004C0403" w:rsidP="009E268C">
      <w:pPr>
        <w:numPr>
          <w:ilvl w:val="1"/>
          <w:numId w:val="2"/>
        </w:numPr>
        <w:autoSpaceDE w:val="0"/>
        <w:autoSpaceDN w:val="0"/>
        <w:spacing w:after="200"/>
        <w:ind w:left="567" w:hanging="567"/>
        <w:jc w:val="both"/>
        <w:rPr>
          <w:rFonts w:asciiTheme="minorHAnsi" w:hAnsiTheme="minorHAnsi" w:cstheme="minorHAnsi"/>
          <w:sz w:val="22"/>
          <w:szCs w:val="22"/>
        </w:rPr>
      </w:pPr>
      <w:r w:rsidRPr="004C0403">
        <w:rPr>
          <w:rFonts w:asciiTheme="minorHAnsi" w:hAnsiTheme="minorHAnsi" w:cstheme="minorHAnsi"/>
          <w:sz w:val="22"/>
          <w:szCs w:val="22"/>
        </w:rPr>
        <w:t>Jednotlivé části projektové dokumentace budou podléhat průběžné kontrole objednatele formou kontrolních dnů. Zhotovitel je povinen průběžně informovat objednatele o postupu prací a účastnit se kontrolních dnů svolaných objednatelem. Kontrolní dny budou svolávány dle potřeby, minimálně však při dokončení klíčových etap plnění (zaměření a průzkumy, návrh technického řešení, dokumentace pro povolení záměru, dokumentace pro provádění stavby). Z každého kontrolního dne bude pořízen zápis obsahující projednané připomínky a úkoly pro další postup prací. Zhotovitel je povinen připomínky objednatele zapracovat do projektové dokumentace, pokud nejsou v rozporu s právními předpisy, technickými normami nebo stanovisky dotčených orgánů.</w:t>
      </w:r>
    </w:p>
    <w:p w14:paraId="5CD0E659" w14:textId="24577A19" w:rsidR="00AF3CF9" w:rsidRPr="00E57712" w:rsidRDefault="00AF3CF9" w:rsidP="009E268C">
      <w:pPr>
        <w:numPr>
          <w:ilvl w:val="1"/>
          <w:numId w:val="2"/>
        </w:numPr>
        <w:autoSpaceDE w:val="0"/>
        <w:autoSpaceDN w:val="0"/>
        <w:spacing w:after="200"/>
        <w:ind w:left="567" w:hanging="567"/>
        <w:jc w:val="both"/>
        <w:rPr>
          <w:rFonts w:asciiTheme="minorHAnsi" w:hAnsiTheme="minorHAnsi" w:cstheme="minorHAnsi"/>
          <w:sz w:val="22"/>
          <w:szCs w:val="22"/>
        </w:rPr>
      </w:pPr>
      <w:r w:rsidRPr="00E57712">
        <w:rPr>
          <w:rFonts w:asciiTheme="minorHAnsi" w:hAnsiTheme="minorHAnsi" w:cstheme="minorHAnsi"/>
          <w:sz w:val="22"/>
          <w:szCs w:val="22"/>
        </w:rPr>
        <w:t>Projektová dokumentace dle</w:t>
      </w:r>
      <w:r w:rsidR="004F43FE" w:rsidRPr="00E57712">
        <w:rPr>
          <w:rFonts w:asciiTheme="minorHAnsi" w:hAnsiTheme="minorHAnsi" w:cstheme="minorHAnsi"/>
          <w:sz w:val="22"/>
          <w:szCs w:val="22"/>
        </w:rPr>
        <w:t xml:space="preserve"> čl.</w:t>
      </w:r>
      <w:r w:rsidR="00414ACF">
        <w:rPr>
          <w:rFonts w:asciiTheme="minorHAnsi" w:hAnsiTheme="minorHAnsi" w:cstheme="minorHAnsi"/>
          <w:sz w:val="22"/>
          <w:szCs w:val="22"/>
        </w:rPr>
        <w:t> </w:t>
      </w:r>
      <w:r w:rsidRPr="00E57712">
        <w:rPr>
          <w:rFonts w:asciiTheme="minorHAnsi" w:hAnsiTheme="minorHAnsi" w:cstheme="minorHAnsi"/>
          <w:sz w:val="22"/>
          <w:szCs w:val="22"/>
        </w:rPr>
        <w:t>IV specifikovaného díla bude Objednateli předána 5x v tištěné podobě a 1x v elektronické podobě (digitální vyhotovení) ve formátu *.</w:t>
      </w:r>
      <w:proofErr w:type="spellStart"/>
      <w:r w:rsidRPr="00E57712">
        <w:rPr>
          <w:rFonts w:asciiTheme="minorHAnsi" w:hAnsiTheme="minorHAnsi" w:cstheme="minorHAnsi"/>
          <w:sz w:val="22"/>
          <w:szCs w:val="22"/>
        </w:rPr>
        <w:t>dwg</w:t>
      </w:r>
      <w:proofErr w:type="spellEnd"/>
      <w:r w:rsidRPr="00E57712">
        <w:rPr>
          <w:rFonts w:asciiTheme="minorHAnsi" w:hAnsiTheme="minorHAnsi" w:cstheme="minorHAnsi"/>
          <w:sz w:val="22"/>
          <w:szCs w:val="22"/>
        </w:rPr>
        <w:t xml:space="preserve"> (či</w:t>
      </w:r>
      <w:r w:rsidR="004A72EB">
        <w:rPr>
          <w:rFonts w:asciiTheme="minorHAnsi" w:hAnsiTheme="minorHAnsi" w:cstheme="minorHAnsi"/>
          <w:sz w:val="22"/>
          <w:szCs w:val="22"/>
        </w:rPr>
        <w:t xml:space="preserve"> </w:t>
      </w:r>
      <w:r w:rsidRPr="00E57712">
        <w:rPr>
          <w:rFonts w:asciiTheme="minorHAnsi" w:hAnsiTheme="minorHAnsi" w:cstheme="minorHAnsi"/>
          <w:sz w:val="22"/>
          <w:szCs w:val="22"/>
        </w:rPr>
        <w:t>obdobném) a ve formátu *.</w:t>
      </w:r>
      <w:proofErr w:type="spellStart"/>
      <w:r w:rsidRPr="00E57712">
        <w:rPr>
          <w:rFonts w:asciiTheme="minorHAnsi" w:hAnsiTheme="minorHAnsi" w:cstheme="minorHAnsi"/>
          <w:sz w:val="22"/>
          <w:szCs w:val="22"/>
        </w:rPr>
        <w:t>pdf</w:t>
      </w:r>
      <w:proofErr w:type="spellEnd"/>
    </w:p>
    <w:p w14:paraId="139B8640" w14:textId="77777777" w:rsidR="006969CC" w:rsidRPr="00E57712" w:rsidRDefault="006969CC" w:rsidP="007448C0">
      <w:pPr>
        <w:pStyle w:val="Zkladntext"/>
        <w:outlineLvl w:val="0"/>
        <w:rPr>
          <w:rFonts w:asciiTheme="minorHAnsi" w:hAnsiTheme="minorHAnsi" w:cstheme="minorHAnsi"/>
          <w:sz w:val="22"/>
          <w:szCs w:val="22"/>
        </w:rPr>
      </w:pPr>
    </w:p>
    <w:p w14:paraId="51A17C04" w14:textId="097F2B70" w:rsidR="004A72EB" w:rsidRPr="009E268C" w:rsidRDefault="00A30DCC" w:rsidP="009E268C">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lastRenderedPageBreak/>
        <w:t>Doba provedení Díla a předání Díla</w:t>
      </w:r>
    </w:p>
    <w:p w14:paraId="4CA45401" w14:textId="2A97D4A4" w:rsidR="00DE32EF" w:rsidRDefault="00125B55" w:rsidP="007448C0">
      <w:pPr>
        <w:pStyle w:val="Odstavecseseznamem"/>
        <w:numPr>
          <w:ilvl w:val="0"/>
          <w:numId w:val="8"/>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Zhotovitel se zavazuje</w:t>
      </w:r>
      <w:r w:rsidR="00A30DCC" w:rsidRPr="002B198B">
        <w:rPr>
          <w:rFonts w:asciiTheme="minorHAnsi" w:hAnsiTheme="minorHAnsi" w:cstheme="minorHAnsi"/>
          <w:szCs w:val="22"/>
        </w:rPr>
        <w:t xml:space="preserve"> provést Dílo</w:t>
      </w:r>
      <w:r w:rsidR="00D008FA" w:rsidRPr="002B198B">
        <w:rPr>
          <w:rFonts w:asciiTheme="minorHAnsi" w:hAnsiTheme="minorHAnsi" w:cstheme="minorHAnsi"/>
          <w:szCs w:val="22"/>
        </w:rPr>
        <w:t xml:space="preserve"> </w:t>
      </w:r>
      <w:r w:rsidR="00916AAC" w:rsidRPr="002B198B">
        <w:rPr>
          <w:rFonts w:asciiTheme="minorHAnsi" w:hAnsiTheme="minorHAnsi" w:cstheme="minorHAnsi"/>
          <w:szCs w:val="22"/>
        </w:rPr>
        <w:t>a předat jej Objednateli</w:t>
      </w:r>
      <w:r w:rsidR="00DE32EF">
        <w:rPr>
          <w:rFonts w:asciiTheme="minorHAnsi" w:hAnsiTheme="minorHAnsi" w:cstheme="minorHAnsi"/>
          <w:szCs w:val="22"/>
        </w:rPr>
        <w:t>:</w:t>
      </w:r>
    </w:p>
    <w:tbl>
      <w:tblPr>
        <w:tblStyle w:val="Mkatabulky"/>
        <w:tblW w:w="0" w:type="auto"/>
        <w:tblLook w:val="04A0" w:firstRow="1" w:lastRow="0" w:firstColumn="1" w:lastColumn="0" w:noHBand="0" w:noVBand="1"/>
      </w:tblPr>
      <w:tblGrid>
        <w:gridCol w:w="3368"/>
        <w:gridCol w:w="1880"/>
        <w:gridCol w:w="3814"/>
      </w:tblGrid>
      <w:tr w:rsidR="004311A4" w:rsidRPr="0016744F" w14:paraId="0C84C7CD" w14:textId="77777777" w:rsidTr="00E9754E">
        <w:trPr>
          <w:trHeight w:val="288"/>
        </w:trPr>
        <w:tc>
          <w:tcPr>
            <w:tcW w:w="3368" w:type="dxa"/>
            <w:hideMark/>
          </w:tcPr>
          <w:p w14:paraId="74D5DCDF"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b/>
                <w:bCs/>
                <w:szCs w:val="22"/>
              </w:rPr>
            </w:pPr>
            <w:r w:rsidRPr="0016744F">
              <w:rPr>
                <w:rFonts w:asciiTheme="minorHAnsi" w:hAnsiTheme="minorHAnsi" w:cstheme="minorHAnsi"/>
                <w:b/>
                <w:bCs/>
                <w:szCs w:val="22"/>
              </w:rPr>
              <w:t>Část Díla</w:t>
            </w:r>
          </w:p>
        </w:tc>
        <w:tc>
          <w:tcPr>
            <w:tcW w:w="1880" w:type="dxa"/>
            <w:noWrap/>
            <w:hideMark/>
          </w:tcPr>
          <w:p w14:paraId="4B87483A"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b/>
                <w:bCs/>
                <w:szCs w:val="22"/>
              </w:rPr>
            </w:pPr>
            <w:r w:rsidRPr="0016744F">
              <w:rPr>
                <w:rFonts w:asciiTheme="minorHAnsi" w:hAnsiTheme="minorHAnsi" w:cstheme="minorHAnsi"/>
                <w:b/>
                <w:bCs/>
                <w:szCs w:val="22"/>
              </w:rPr>
              <w:t>Označení dle čl. 4.2</w:t>
            </w:r>
          </w:p>
        </w:tc>
        <w:tc>
          <w:tcPr>
            <w:tcW w:w="3814" w:type="dxa"/>
            <w:hideMark/>
          </w:tcPr>
          <w:p w14:paraId="1FEAC498"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b/>
                <w:bCs/>
                <w:szCs w:val="22"/>
              </w:rPr>
            </w:pPr>
            <w:r w:rsidRPr="0016744F">
              <w:rPr>
                <w:rFonts w:asciiTheme="minorHAnsi" w:hAnsiTheme="minorHAnsi" w:cstheme="minorHAnsi"/>
                <w:b/>
                <w:bCs/>
                <w:szCs w:val="22"/>
              </w:rPr>
              <w:t>Termín plnění</w:t>
            </w:r>
          </w:p>
        </w:tc>
      </w:tr>
      <w:tr w:rsidR="004311A4" w:rsidRPr="0016744F" w14:paraId="46AA60A2" w14:textId="77777777" w:rsidTr="00E9754E">
        <w:trPr>
          <w:trHeight w:val="288"/>
        </w:trPr>
        <w:tc>
          <w:tcPr>
            <w:tcW w:w="3368" w:type="dxa"/>
            <w:hideMark/>
          </w:tcPr>
          <w:p w14:paraId="5CF1A903" w14:textId="16B32FA3" w:rsidR="004311A4" w:rsidRPr="0016744F" w:rsidRDefault="00626C97" w:rsidP="007448C0">
            <w:pPr>
              <w:pStyle w:val="Odstavecseseznamem"/>
              <w:autoSpaceDE w:val="0"/>
              <w:autoSpaceDN w:val="0"/>
              <w:spacing w:line="240" w:lineRule="auto"/>
              <w:ind w:left="360"/>
              <w:rPr>
                <w:rFonts w:asciiTheme="minorHAnsi" w:hAnsiTheme="minorHAnsi" w:cstheme="minorHAnsi"/>
                <w:szCs w:val="22"/>
              </w:rPr>
            </w:pPr>
            <w:proofErr w:type="gramStart"/>
            <w:r>
              <w:rPr>
                <w:rFonts w:asciiTheme="minorHAnsi" w:hAnsiTheme="minorHAnsi" w:cstheme="minorHAnsi"/>
                <w:szCs w:val="22"/>
              </w:rPr>
              <w:t xml:space="preserve">A - </w:t>
            </w:r>
            <w:r w:rsidR="004311A4" w:rsidRPr="0016744F">
              <w:rPr>
                <w:rFonts w:asciiTheme="minorHAnsi" w:hAnsiTheme="minorHAnsi" w:cstheme="minorHAnsi"/>
                <w:szCs w:val="22"/>
              </w:rPr>
              <w:t>Polohopisné</w:t>
            </w:r>
            <w:proofErr w:type="gramEnd"/>
            <w:r w:rsidR="004311A4" w:rsidRPr="0016744F">
              <w:rPr>
                <w:rFonts w:asciiTheme="minorHAnsi" w:hAnsiTheme="minorHAnsi" w:cstheme="minorHAnsi"/>
                <w:szCs w:val="22"/>
              </w:rPr>
              <w:t xml:space="preserve"> a výškopisné zaměření</w:t>
            </w:r>
          </w:p>
        </w:tc>
        <w:tc>
          <w:tcPr>
            <w:tcW w:w="1880" w:type="dxa"/>
            <w:noWrap/>
            <w:hideMark/>
          </w:tcPr>
          <w:p w14:paraId="3DEDB201"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szCs w:val="22"/>
              </w:rPr>
            </w:pPr>
            <w:r w:rsidRPr="0016744F">
              <w:rPr>
                <w:rFonts w:asciiTheme="minorHAnsi" w:hAnsiTheme="minorHAnsi" w:cstheme="minorHAnsi"/>
                <w:szCs w:val="22"/>
              </w:rPr>
              <w:t>4.2.a</w:t>
            </w:r>
          </w:p>
        </w:tc>
        <w:tc>
          <w:tcPr>
            <w:tcW w:w="3814" w:type="dxa"/>
            <w:hideMark/>
          </w:tcPr>
          <w:p w14:paraId="62D2A900" w14:textId="77777777" w:rsidR="004311A4" w:rsidRPr="0016744F" w:rsidRDefault="004311A4" w:rsidP="007448C0">
            <w:pPr>
              <w:pStyle w:val="Odstavecseseznamem"/>
              <w:autoSpaceDE w:val="0"/>
              <w:autoSpaceDN w:val="0"/>
              <w:spacing w:line="240" w:lineRule="auto"/>
              <w:ind w:left="195" w:hanging="21"/>
              <w:rPr>
                <w:rFonts w:asciiTheme="minorHAnsi" w:hAnsiTheme="minorHAnsi" w:cstheme="minorHAnsi"/>
                <w:szCs w:val="22"/>
              </w:rPr>
            </w:pPr>
            <w:r w:rsidRPr="0016744F">
              <w:rPr>
                <w:rFonts w:asciiTheme="minorHAnsi" w:hAnsiTheme="minorHAnsi" w:cstheme="minorHAnsi"/>
                <w:szCs w:val="22"/>
              </w:rPr>
              <w:t>do ___ kalendářních týdnů od</w:t>
            </w:r>
            <w:r>
              <w:rPr>
                <w:rFonts w:asciiTheme="minorHAnsi" w:hAnsiTheme="minorHAnsi" w:cstheme="minorHAnsi"/>
                <w:szCs w:val="22"/>
              </w:rPr>
              <w:t> </w:t>
            </w:r>
            <w:r w:rsidRPr="0016744F">
              <w:rPr>
                <w:rFonts w:asciiTheme="minorHAnsi" w:hAnsiTheme="minorHAnsi" w:cstheme="minorHAnsi"/>
                <w:szCs w:val="22"/>
              </w:rPr>
              <w:t>účinnosti Smlouvy</w:t>
            </w:r>
          </w:p>
        </w:tc>
      </w:tr>
      <w:tr w:rsidR="004311A4" w:rsidRPr="0016744F" w14:paraId="6C5588A4" w14:textId="77777777" w:rsidTr="00E9754E">
        <w:trPr>
          <w:trHeight w:val="576"/>
        </w:trPr>
        <w:tc>
          <w:tcPr>
            <w:tcW w:w="3368" w:type="dxa"/>
            <w:hideMark/>
          </w:tcPr>
          <w:p w14:paraId="1149F574" w14:textId="5495ED08" w:rsidR="004311A4" w:rsidRPr="0016744F" w:rsidRDefault="00626C97" w:rsidP="007448C0">
            <w:pPr>
              <w:pStyle w:val="Odstavecseseznamem"/>
              <w:autoSpaceDE w:val="0"/>
              <w:autoSpaceDN w:val="0"/>
              <w:spacing w:line="240" w:lineRule="auto"/>
              <w:ind w:left="360"/>
              <w:rPr>
                <w:rFonts w:asciiTheme="minorHAnsi" w:hAnsiTheme="minorHAnsi" w:cstheme="minorHAnsi"/>
                <w:szCs w:val="22"/>
              </w:rPr>
            </w:pPr>
            <w:proofErr w:type="gramStart"/>
            <w:r>
              <w:rPr>
                <w:rFonts w:asciiTheme="minorHAnsi" w:hAnsiTheme="minorHAnsi" w:cstheme="minorHAnsi"/>
                <w:szCs w:val="22"/>
              </w:rPr>
              <w:t xml:space="preserve">A - </w:t>
            </w:r>
            <w:r w:rsidR="004311A4" w:rsidRPr="0016744F">
              <w:rPr>
                <w:rFonts w:asciiTheme="minorHAnsi" w:hAnsiTheme="minorHAnsi" w:cstheme="minorHAnsi"/>
                <w:szCs w:val="22"/>
              </w:rPr>
              <w:t>Průzkumné</w:t>
            </w:r>
            <w:proofErr w:type="gramEnd"/>
            <w:r w:rsidR="004311A4" w:rsidRPr="0016744F">
              <w:rPr>
                <w:rFonts w:asciiTheme="minorHAnsi" w:hAnsiTheme="minorHAnsi" w:cstheme="minorHAnsi"/>
                <w:szCs w:val="22"/>
              </w:rPr>
              <w:t xml:space="preserve"> práce – inženýrsko-geologický průzkum (IGP)</w:t>
            </w:r>
          </w:p>
        </w:tc>
        <w:tc>
          <w:tcPr>
            <w:tcW w:w="1880" w:type="dxa"/>
            <w:noWrap/>
            <w:hideMark/>
          </w:tcPr>
          <w:p w14:paraId="5D5A2B5F"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szCs w:val="22"/>
              </w:rPr>
            </w:pPr>
            <w:r w:rsidRPr="0016744F">
              <w:rPr>
                <w:rFonts w:asciiTheme="minorHAnsi" w:hAnsiTheme="minorHAnsi" w:cstheme="minorHAnsi"/>
                <w:szCs w:val="22"/>
              </w:rPr>
              <w:t>4.2.b</w:t>
            </w:r>
          </w:p>
        </w:tc>
        <w:tc>
          <w:tcPr>
            <w:tcW w:w="3814" w:type="dxa"/>
            <w:hideMark/>
          </w:tcPr>
          <w:p w14:paraId="673EB93F" w14:textId="77777777" w:rsidR="004311A4" w:rsidRPr="0016744F" w:rsidRDefault="004311A4" w:rsidP="007448C0">
            <w:pPr>
              <w:pStyle w:val="Odstavecseseznamem"/>
              <w:autoSpaceDE w:val="0"/>
              <w:autoSpaceDN w:val="0"/>
              <w:spacing w:line="240" w:lineRule="auto"/>
              <w:ind w:left="195" w:hanging="21"/>
              <w:rPr>
                <w:rFonts w:asciiTheme="minorHAnsi" w:hAnsiTheme="minorHAnsi" w:cstheme="minorHAnsi"/>
                <w:szCs w:val="22"/>
              </w:rPr>
            </w:pPr>
            <w:r w:rsidRPr="0016744F">
              <w:rPr>
                <w:rFonts w:asciiTheme="minorHAnsi" w:hAnsiTheme="minorHAnsi" w:cstheme="minorHAnsi"/>
                <w:szCs w:val="22"/>
              </w:rPr>
              <w:t>do ___ kalendářních týdnů od</w:t>
            </w:r>
            <w:r>
              <w:rPr>
                <w:rFonts w:asciiTheme="minorHAnsi" w:hAnsiTheme="minorHAnsi" w:cstheme="minorHAnsi"/>
                <w:szCs w:val="22"/>
              </w:rPr>
              <w:t> </w:t>
            </w:r>
            <w:r w:rsidRPr="0016744F">
              <w:rPr>
                <w:rFonts w:asciiTheme="minorHAnsi" w:hAnsiTheme="minorHAnsi" w:cstheme="minorHAnsi"/>
                <w:szCs w:val="22"/>
              </w:rPr>
              <w:t>účinnosti Smlouvy</w:t>
            </w:r>
          </w:p>
        </w:tc>
      </w:tr>
      <w:tr w:rsidR="004311A4" w:rsidRPr="0016744F" w14:paraId="3FCFF25A" w14:textId="77777777" w:rsidTr="00E9754E">
        <w:trPr>
          <w:trHeight w:val="288"/>
        </w:trPr>
        <w:tc>
          <w:tcPr>
            <w:tcW w:w="3368" w:type="dxa"/>
            <w:hideMark/>
          </w:tcPr>
          <w:p w14:paraId="2867E4DB" w14:textId="2717E536" w:rsidR="004311A4" w:rsidRPr="0016744F" w:rsidRDefault="00626C97" w:rsidP="007448C0">
            <w:pPr>
              <w:pStyle w:val="Odstavecseseznamem"/>
              <w:autoSpaceDE w:val="0"/>
              <w:autoSpaceDN w:val="0"/>
              <w:spacing w:line="240" w:lineRule="auto"/>
              <w:ind w:left="360"/>
              <w:rPr>
                <w:rFonts w:asciiTheme="minorHAnsi" w:hAnsiTheme="minorHAnsi" w:cstheme="minorHAnsi"/>
                <w:szCs w:val="22"/>
              </w:rPr>
            </w:pPr>
            <w:proofErr w:type="gramStart"/>
            <w:r>
              <w:rPr>
                <w:rFonts w:asciiTheme="minorHAnsi" w:hAnsiTheme="minorHAnsi" w:cstheme="minorHAnsi"/>
                <w:szCs w:val="22"/>
              </w:rPr>
              <w:t xml:space="preserve">A - </w:t>
            </w:r>
            <w:r w:rsidR="004311A4" w:rsidRPr="0016744F">
              <w:rPr>
                <w:rFonts w:asciiTheme="minorHAnsi" w:hAnsiTheme="minorHAnsi" w:cstheme="minorHAnsi"/>
                <w:szCs w:val="22"/>
              </w:rPr>
              <w:t>Dokumentace</w:t>
            </w:r>
            <w:proofErr w:type="gramEnd"/>
            <w:r w:rsidR="004311A4" w:rsidRPr="0016744F">
              <w:rPr>
                <w:rFonts w:asciiTheme="minorHAnsi" w:hAnsiTheme="minorHAnsi" w:cstheme="minorHAnsi"/>
                <w:szCs w:val="22"/>
              </w:rPr>
              <w:t xml:space="preserve"> pro povolení záměru</w:t>
            </w:r>
          </w:p>
        </w:tc>
        <w:tc>
          <w:tcPr>
            <w:tcW w:w="1880" w:type="dxa"/>
            <w:noWrap/>
            <w:hideMark/>
          </w:tcPr>
          <w:p w14:paraId="34C360FA"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szCs w:val="22"/>
              </w:rPr>
            </w:pPr>
            <w:r w:rsidRPr="0016744F">
              <w:rPr>
                <w:rFonts w:asciiTheme="minorHAnsi" w:hAnsiTheme="minorHAnsi" w:cstheme="minorHAnsi"/>
                <w:szCs w:val="22"/>
              </w:rPr>
              <w:t>4.2.c</w:t>
            </w:r>
          </w:p>
        </w:tc>
        <w:tc>
          <w:tcPr>
            <w:tcW w:w="3814" w:type="dxa"/>
            <w:hideMark/>
          </w:tcPr>
          <w:p w14:paraId="466C323C" w14:textId="77777777" w:rsidR="004311A4" w:rsidRPr="0016744F" w:rsidRDefault="004311A4" w:rsidP="007448C0">
            <w:pPr>
              <w:pStyle w:val="Odstavecseseznamem"/>
              <w:autoSpaceDE w:val="0"/>
              <w:autoSpaceDN w:val="0"/>
              <w:spacing w:line="240" w:lineRule="auto"/>
              <w:ind w:left="195" w:hanging="21"/>
              <w:rPr>
                <w:rFonts w:asciiTheme="minorHAnsi" w:hAnsiTheme="minorHAnsi" w:cstheme="minorHAnsi"/>
                <w:szCs w:val="22"/>
              </w:rPr>
            </w:pPr>
            <w:r w:rsidRPr="0016744F">
              <w:rPr>
                <w:rFonts w:asciiTheme="minorHAnsi" w:hAnsiTheme="minorHAnsi" w:cstheme="minorHAnsi"/>
                <w:szCs w:val="22"/>
              </w:rPr>
              <w:t>do ___ kalendářních týdnů od</w:t>
            </w:r>
            <w:r>
              <w:rPr>
                <w:rFonts w:asciiTheme="minorHAnsi" w:hAnsiTheme="minorHAnsi" w:cstheme="minorHAnsi"/>
                <w:szCs w:val="22"/>
              </w:rPr>
              <w:t> </w:t>
            </w:r>
            <w:r w:rsidRPr="0016744F">
              <w:rPr>
                <w:rFonts w:asciiTheme="minorHAnsi" w:hAnsiTheme="minorHAnsi" w:cstheme="minorHAnsi"/>
                <w:szCs w:val="22"/>
              </w:rPr>
              <w:t>účinnosti Smlouvy</w:t>
            </w:r>
          </w:p>
        </w:tc>
      </w:tr>
      <w:tr w:rsidR="004311A4" w:rsidRPr="0016744F" w14:paraId="6F829A7F" w14:textId="77777777" w:rsidTr="00E9754E">
        <w:trPr>
          <w:trHeight w:val="864"/>
        </w:trPr>
        <w:tc>
          <w:tcPr>
            <w:tcW w:w="3368" w:type="dxa"/>
            <w:hideMark/>
          </w:tcPr>
          <w:p w14:paraId="27913645" w14:textId="77777777" w:rsidR="004311A4" w:rsidRPr="0016744F" w:rsidRDefault="004311A4" w:rsidP="007448C0">
            <w:pPr>
              <w:pStyle w:val="Odstavecseseznamem"/>
              <w:autoSpaceDE w:val="0"/>
              <w:autoSpaceDN w:val="0"/>
              <w:spacing w:line="240" w:lineRule="auto"/>
              <w:ind w:left="360"/>
              <w:rPr>
                <w:rFonts w:asciiTheme="minorHAnsi" w:hAnsiTheme="minorHAnsi" w:cstheme="minorHAnsi"/>
                <w:szCs w:val="22"/>
              </w:rPr>
            </w:pPr>
            <w:r w:rsidRPr="0016744F">
              <w:rPr>
                <w:rFonts w:asciiTheme="minorHAnsi" w:hAnsiTheme="minorHAnsi" w:cstheme="minorHAnsi"/>
                <w:szCs w:val="22"/>
              </w:rPr>
              <w:t>Inženýrská činnost za účelem vydání povolení záměru</w:t>
            </w:r>
          </w:p>
        </w:tc>
        <w:tc>
          <w:tcPr>
            <w:tcW w:w="1880" w:type="dxa"/>
            <w:noWrap/>
            <w:hideMark/>
          </w:tcPr>
          <w:p w14:paraId="08DBCB2A"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szCs w:val="22"/>
              </w:rPr>
            </w:pPr>
            <w:r w:rsidRPr="0016744F">
              <w:rPr>
                <w:rFonts w:asciiTheme="minorHAnsi" w:hAnsiTheme="minorHAnsi" w:cstheme="minorHAnsi"/>
                <w:szCs w:val="22"/>
              </w:rPr>
              <w:t>4.2.d</w:t>
            </w:r>
          </w:p>
        </w:tc>
        <w:tc>
          <w:tcPr>
            <w:tcW w:w="3814" w:type="dxa"/>
            <w:hideMark/>
          </w:tcPr>
          <w:p w14:paraId="730DB26B" w14:textId="77777777" w:rsidR="004311A4" w:rsidRPr="0016744F" w:rsidRDefault="004311A4" w:rsidP="007448C0">
            <w:pPr>
              <w:pStyle w:val="Odstavecseseznamem"/>
              <w:autoSpaceDE w:val="0"/>
              <w:autoSpaceDN w:val="0"/>
              <w:spacing w:line="240" w:lineRule="auto"/>
              <w:ind w:left="195" w:hanging="21"/>
              <w:rPr>
                <w:rFonts w:asciiTheme="minorHAnsi" w:hAnsiTheme="minorHAnsi" w:cstheme="minorHAnsi"/>
                <w:szCs w:val="22"/>
              </w:rPr>
            </w:pPr>
            <w:r w:rsidRPr="0016744F">
              <w:rPr>
                <w:rFonts w:asciiTheme="minorHAnsi" w:hAnsiTheme="minorHAnsi" w:cstheme="minorHAnsi"/>
                <w:szCs w:val="22"/>
              </w:rPr>
              <w:t>průběžně po zpracování dokumentace pro povolení záměru až do podání úplné žádosti o</w:t>
            </w:r>
            <w:r>
              <w:rPr>
                <w:rFonts w:asciiTheme="minorHAnsi" w:hAnsiTheme="minorHAnsi" w:cstheme="minorHAnsi"/>
                <w:szCs w:val="22"/>
              </w:rPr>
              <w:t> </w:t>
            </w:r>
            <w:r w:rsidRPr="0016744F">
              <w:rPr>
                <w:rFonts w:asciiTheme="minorHAnsi" w:hAnsiTheme="minorHAnsi" w:cstheme="minorHAnsi"/>
                <w:szCs w:val="22"/>
              </w:rPr>
              <w:t>povolení záměru</w:t>
            </w:r>
          </w:p>
        </w:tc>
      </w:tr>
      <w:tr w:rsidR="004311A4" w:rsidRPr="0016744F" w14:paraId="6773FAC6" w14:textId="77777777" w:rsidTr="00E9754E">
        <w:trPr>
          <w:trHeight w:val="576"/>
        </w:trPr>
        <w:tc>
          <w:tcPr>
            <w:tcW w:w="3368" w:type="dxa"/>
            <w:hideMark/>
          </w:tcPr>
          <w:p w14:paraId="006DDC12" w14:textId="1479780D" w:rsidR="004311A4" w:rsidRPr="0016744F" w:rsidRDefault="00626C97" w:rsidP="007448C0">
            <w:pPr>
              <w:pStyle w:val="Odstavecseseznamem"/>
              <w:autoSpaceDE w:val="0"/>
              <w:autoSpaceDN w:val="0"/>
              <w:spacing w:line="240" w:lineRule="auto"/>
              <w:ind w:left="360"/>
              <w:rPr>
                <w:rFonts w:asciiTheme="minorHAnsi" w:hAnsiTheme="minorHAnsi" w:cstheme="minorHAnsi"/>
                <w:szCs w:val="22"/>
              </w:rPr>
            </w:pPr>
            <w:proofErr w:type="gramStart"/>
            <w:r>
              <w:rPr>
                <w:rFonts w:asciiTheme="minorHAnsi" w:hAnsiTheme="minorHAnsi" w:cstheme="minorHAnsi"/>
                <w:szCs w:val="22"/>
              </w:rPr>
              <w:t xml:space="preserve">B - </w:t>
            </w:r>
            <w:r w:rsidR="004311A4" w:rsidRPr="0016744F">
              <w:rPr>
                <w:rFonts w:asciiTheme="minorHAnsi" w:hAnsiTheme="minorHAnsi" w:cstheme="minorHAnsi"/>
                <w:szCs w:val="22"/>
              </w:rPr>
              <w:t>Vypracování</w:t>
            </w:r>
            <w:proofErr w:type="gramEnd"/>
            <w:r w:rsidR="004311A4" w:rsidRPr="0016744F">
              <w:rPr>
                <w:rFonts w:asciiTheme="minorHAnsi" w:hAnsiTheme="minorHAnsi" w:cstheme="minorHAnsi"/>
                <w:szCs w:val="22"/>
              </w:rPr>
              <w:t xml:space="preserve"> zadávací dokumentace pro výběr zhotovitele stavby (DVZ/DPS)</w:t>
            </w:r>
          </w:p>
        </w:tc>
        <w:tc>
          <w:tcPr>
            <w:tcW w:w="1880" w:type="dxa"/>
            <w:noWrap/>
            <w:hideMark/>
          </w:tcPr>
          <w:p w14:paraId="11A0619A"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szCs w:val="22"/>
              </w:rPr>
            </w:pPr>
            <w:r w:rsidRPr="0016744F">
              <w:rPr>
                <w:rFonts w:asciiTheme="minorHAnsi" w:hAnsiTheme="minorHAnsi" w:cstheme="minorHAnsi"/>
                <w:szCs w:val="22"/>
              </w:rPr>
              <w:t>4.2.e</w:t>
            </w:r>
          </w:p>
        </w:tc>
        <w:tc>
          <w:tcPr>
            <w:tcW w:w="3814" w:type="dxa"/>
            <w:hideMark/>
          </w:tcPr>
          <w:p w14:paraId="50CD1A3A" w14:textId="77777777" w:rsidR="004311A4" w:rsidRPr="0016744F" w:rsidRDefault="004311A4" w:rsidP="007448C0">
            <w:pPr>
              <w:pStyle w:val="Odstavecseseznamem"/>
              <w:autoSpaceDE w:val="0"/>
              <w:autoSpaceDN w:val="0"/>
              <w:spacing w:line="240" w:lineRule="auto"/>
              <w:ind w:left="195" w:hanging="21"/>
              <w:rPr>
                <w:rFonts w:asciiTheme="minorHAnsi" w:hAnsiTheme="minorHAnsi" w:cstheme="minorHAnsi"/>
                <w:szCs w:val="22"/>
              </w:rPr>
            </w:pPr>
            <w:r w:rsidRPr="0016744F">
              <w:rPr>
                <w:rFonts w:asciiTheme="minorHAnsi" w:hAnsiTheme="minorHAnsi" w:cstheme="minorHAnsi"/>
                <w:szCs w:val="22"/>
              </w:rPr>
              <w:t>do ___ kalendářních týdnů od vydání povolení záměru nebo od</w:t>
            </w:r>
            <w:r>
              <w:rPr>
                <w:rFonts w:asciiTheme="minorHAnsi" w:hAnsiTheme="minorHAnsi" w:cstheme="minorHAnsi"/>
                <w:szCs w:val="22"/>
              </w:rPr>
              <w:t> </w:t>
            </w:r>
            <w:r w:rsidRPr="0016744F">
              <w:rPr>
                <w:rFonts w:asciiTheme="minorHAnsi" w:hAnsiTheme="minorHAnsi" w:cstheme="minorHAnsi"/>
                <w:szCs w:val="22"/>
              </w:rPr>
              <w:t>písemného pokynu Objednatele</w:t>
            </w:r>
          </w:p>
        </w:tc>
      </w:tr>
      <w:tr w:rsidR="004311A4" w:rsidRPr="0016744F" w14:paraId="2F25B602" w14:textId="77777777" w:rsidTr="00E9754E">
        <w:trPr>
          <w:trHeight w:val="864"/>
        </w:trPr>
        <w:tc>
          <w:tcPr>
            <w:tcW w:w="3368" w:type="dxa"/>
            <w:hideMark/>
          </w:tcPr>
          <w:p w14:paraId="67685C0A" w14:textId="662534B7" w:rsidR="004311A4" w:rsidRPr="0016744F" w:rsidRDefault="00626C97" w:rsidP="007448C0">
            <w:pPr>
              <w:pStyle w:val="Odstavecseseznamem"/>
              <w:autoSpaceDE w:val="0"/>
              <w:autoSpaceDN w:val="0"/>
              <w:spacing w:line="240" w:lineRule="auto"/>
              <w:ind w:left="360"/>
              <w:rPr>
                <w:rFonts w:asciiTheme="minorHAnsi" w:hAnsiTheme="minorHAnsi" w:cstheme="minorHAnsi"/>
                <w:szCs w:val="22"/>
              </w:rPr>
            </w:pPr>
            <w:proofErr w:type="gramStart"/>
            <w:r>
              <w:rPr>
                <w:rFonts w:asciiTheme="minorHAnsi" w:hAnsiTheme="minorHAnsi" w:cstheme="minorHAnsi"/>
                <w:szCs w:val="22"/>
              </w:rPr>
              <w:t xml:space="preserve">B - </w:t>
            </w:r>
            <w:r w:rsidR="004311A4" w:rsidRPr="0016744F">
              <w:rPr>
                <w:rFonts w:asciiTheme="minorHAnsi" w:hAnsiTheme="minorHAnsi" w:cstheme="minorHAnsi"/>
                <w:szCs w:val="22"/>
              </w:rPr>
              <w:t>Zpracování</w:t>
            </w:r>
            <w:proofErr w:type="gramEnd"/>
            <w:r w:rsidR="004311A4" w:rsidRPr="0016744F">
              <w:rPr>
                <w:rFonts w:asciiTheme="minorHAnsi" w:hAnsiTheme="minorHAnsi" w:cstheme="minorHAnsi"/>
                <w:szCs w:val="22"/>
              </w:rPr>
              <w:t xml:space="preserve"> oceněného i neoceněného soupisu stavebních prací, dodávek a služeb s výkazem výměr</w:t>
            </w:r>
          </w:p>
        </w:tc>
        <w:tc>
          <w:tcPr>
            <w:tcW w:w="1880" w:type="dxa"/>
            <w:noWrap/>
            <w:hideMark/>
          </w:tcPr>
          <w:p w14:paraId="299FCADE" w14:textId="77777777" w:rsidR="004311A4" w:rsidRPr="0016744F" w:rsidRDefault="004311A4" w:rsidP="007448C0">
            <w:pPr>
              <w:pStyle w:val="Odstavecseseznamem"/>
              <w:autoSpaceDE w:val="0"/>
              <w:autoSpaceDN w:val="0"/>
              <w:spacing w:line="240" w:lineRule="auto"/>
              <w:ind w:left="360"/>
              <w:jc w:val="both"/>
              <w:rPr>
                <w:rFonts w:asciiTheme="minorHAnsi" w:hAnsiTheme="minorHAnsi" w:cstheme="minorHAnsi"/>
                <w:szCs w:val="22"/>
              </w:rPr>
            </w:pPr>
            <w:r w:rsidRPr="0016744F">
              <w:rPr>
                <w:rFonts w:asciiTheme="minorHAnsi" w:hAnsiTheme="minorHAnsi" w:cstheme="minorHAnsi"/>
                <w:szCs w:val="22"/>
              </w:rPr>
              <w:t>4.2.f</w:t>
            </w:r>
          </w:p>
        </w:tc>
        <w:tc>
          <w:tcPr>
            <w:tcW w:w="3814" w:type="dxa"/>
            <w:hideMark/>
          </w:tcPr>
          <w:p w14:paraId="72367B51" w14:textId="77777777" w:rsidR="004311A4" w:rsidRPr="0016744F" w:rsidRDefault="004311A4" w:rsidP="007448C0">
            <w:pPr>
              <w:pStyle w:val="Odstavecseseznamem"/>
              <w:autoSpaceDE w:val="0"/>
              <w:autoSpaceDN w:val="0"/>
              <w:spacing w:line="240" w:lineRule="auto"/>
              <w:ind w:left="195" w:hanging="21"/>
              <w:rPr>
                <w:rFonts w:asciiTheme="minorHAnsi" w:hAnsiTheme="minorHAnsi" w:cstheme="minorHAnsi"/>
                <w:szCs w:val="22"/>
              </w:rPr>
            </w:pPr>
            <w:r w:rsidRPr="0016744F">
              <w:rPr>
                <w:rFonts w:asciiTheme="minorHAnsi" w:hAnsiTheme="minorHAnsi" w:cstheme="minorHAnsi"/>
                <w:szCs w:val="22"/>
              </w:rPr>
              <w:t>současně s předáním dokumentace dle čl. 4.2.e</w:t>
            </w:r>
          </w:p>
        </w:tc>
      </w:tr>
    </w:tbl>
    <w:p w14:paraId="08ED3977" w14:textId="5AE90F14" w:rsidR="004311A4" w:rsidRDefault="00E9754E" w:rsidP="00343C22">
      <w:pPr>
        <w:pStyle w:val="Odstavecseseznamem"/>
        <w:autoSpaceDE w:val="0"/>
        <w:autoSpaceDN w:val="0"/>
        <w:spacing w:line="240" w:lineRule="auto"/>
        <w:ind w:left="567"/>
        <w:jc w:val="both"/>
        <w:rPr>
          <w:rFonts w:asciiTheme="minorHAnsi" w:hAnsiTheme="minorHAnsi" w:cstheme="minorHAnsi"/>
          <w:szCs w:val="22"/>
        </w:rPr>
      </w:pPr>
      <w:r w:rsidRPr="00E9754E">
        <w:rPr>
          <w:rFonts w:asciiTheme="minorHAnsi" w:hAnsiTheme="minorHAnsi" w:cstheme="minorHAnsi"/>
          <w:szCs w:val="22"/>
        </w:rPr>
        <w:t xml:space="preserve">Podrobný harmonogram plnění </w:t>
      </w:r>
      <w:r w:rsidR="009454E7">
        <w:rPr>
          <w:rFonts w:asciiTheme="minorHAnsi" w:hAnsiTheme="minorHAnsi" w:cstheme="minorHAnsi"/>
          <w:szCs w:val="22"/>
        </w:rPr>
        <w:t xml:space="preserve">v týdenním členění </w:t>
      </w:r>
      <w:r w:rsidRPr="00E9754E">
        <w:rPr>
          <w:rFonts w:asciiTheme="minorHAnsi" w:hAnsiTheme="minorHAnsi" w:cstheme="minorHAnsi"/>
          <w:szCs w:val="22"/>
        </w:rPr>
        <w:t>tvoří přílohu č. 4 této Smlouvy.</w:t>
      </w:r>
    </w:p>
    <w:p w14:paraId="4C4430F1" w14:textId="32B8A4AA" w:rsidR="00AC0D1B" w:rsidRPr="002B198B" w:rsidRDefault="00043CD6" w:rsidP="007448C0">
      <w:pPr>
        <w:pStyle w:val="Odstavecseseznamem"/>
        <w:numPr>
          <w:ilvl w:val="0"/>
          <w:numId w:val="8"/>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Dodržení shora v</w:t>
      </w:r>
      <w:r w:rsidR="00AC0D1B" w:rsidRPr="002B198B">
        <w:rPr>
          <w:rFonts w:asciiTheme="minorHAnsi" w:hAnsiTheme="minorHAnsi" w:cstheme="minorHAnsi"/>
          <w:szCs w:val="22"/>
        </w:rPr>
        <w:t> odst. 5.</w:t>
      </w:r>
      <w:r w:rsidRPr="002B198B">
        <w:rPr>
          <w:rFonts w:asciiTheme="minorHAnsi" w:hAnsiTheme="minorHAnsi" w:cstheme="minorHAnsi"/>
          <w:szCs w:val="22"/>
        </w:rPr>
        <w:t xml:space="preserve">1. tohoto článku uvedených termínů je závislé od řádné a včasné součinnosti Objednatele, ujednané v této </w:t>
      </w:r>
      <w:r w:rsidR="00AC0D1B" w:rsidRPr="002B198B">
        <w:rPr>
          <w:rFonts w:asciiTheme="minorHAnsi" w:hAnsiTheme="minorHAnsi" w:cstheme="minorHAnsi"/>
          <w:szCs w:val="22"/>
        </w:rPr>
        <w:t>s</w:t>
      </w:r>
      <w:r w:rsidRPr="002B198B">
        <w:rPr>
          <w:rFonts w:asciiTheme="minorHAnsi" w:hAnsiTheme="minorHAnsi" w:cstheme="minorHAnsi"/>
          <w:szCs w:val="22"/>
        </w:rPr>
        <w:t>mlouvě. Po dobu prodlení Objednatele s poskytnutím součinnosti není Zhotovitel v prodlení se splněním povinnosti dodat Dílo v ujednaném termínu.</w:t>
      </w:r>
    </w:p>
    <w:p w14:paraId="49723A09" w14:textId="3583C1CD" w:rsidR="00AC0D1B" w:rsidRPr="002B198B" w:rsidRDefault="00043CD6" w:rsidP="007448C0">
      <w:pPr>
        <w:pStyle w:val="Odstavecseseznamem"/>
        <w:numPr>
          <w:ilvl w:val="0"/>
          <w:numId w:val="8"/>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Zhotovitel zahájí plnění Díla (vždy každé jeho dílčí části) až na základě písemného pokynu Objednatele.</w:t>
      </w:r>
      <w:r w:rsidR="001D267E" w:rsidRPr="002B198B">
        <w:rPr>
          <w:rFonts w:asciiTheme="minorHAnsi" w:hAnsiTheme="minorHAnsi" w:cstheme="minorHAnsi"/>
          <w:szCs w:val="22"/>
        </w:rPr>
        <w:t xml:space="preserve"> Doba vyjadřování Objednatele </w:t>
      </w:r>
      <w:r w:rsidR="00945E2B" w:rsidRPr="002B198B">
        <w:rPr>
          <w:rFonts w:asciiTheme="minorHAnsi" w:hAnsiTheme="minorHAnsi" w:cstheme="minorHAnsi"/>
          <w:szCs w:val="22"/>
        </w:rPr>
        <w:t xml:space="preserve">stejně jako doba splnění požadavku zhotovitele na součinnost </w:t>
      </w:r>
      <w:r w:rsidR="001D267E" w:rsidRPr="002B198B">
        <w:rPr>
          <w:rFonts w:asciiTheme="minorHAnsi" w:hAnsiTheme="minorHAnsi" w:cstheme="minorHAnsi"/>
          <w:szCs w:val="22"/>
        </w:rPr>
        <w:t>se nezapočítává do doby plnění</w:t>
      </w:r>
      <w:r w:rsidR="004A72EB" w:rsidRPr="002B198B">
        <w:rPr>
          <w:rFonts w:asciiTheme="minorHAnsi" w:hAnsiTheme="minorHAnsi" w:cstheme="minorHAnsi"/>
          <w:szCs w:val="22"/>
        </w:rPr>
        <w:t>.</w:t>
      </w:r>
    </w:p>
    <w:p w14:paraId="3C5E9D15" w14:textId="083BE4F0" w:rsidR="00B83018" w:rsidRPr="002B198B" w:rsidRDefault="00043CD6" w:rsidP="007448C0">
      <w:pPr>
        <w:pStyle w:val="Odstavecseseznamem"/>
        <w:numPr>
          <w:ilvl w:val="0"/>
          <w:numId w:val="8"/>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 xml:space="preserve">Místem převzetí Díla Objednatelem je sídlo Objednatele. </w:t>
      </w:r>
    </w:p>
    <w:p w14:paraId="4F729EAC" w14:textId="3ACA6CA0" w:rsidR="00AC0D1B" w:rsidRPr="000E2711" w:rsidRDefault="000E2711" w:rsidP="007448C0">
      <w:pPr>
        <w:pStyle w:val="Odstavecseseznamem"/>
        <w:numPr>
          <w:ilvl w:val="0"/>
          <w:numId w:val="8"/>
        </w:numPr>
        <w:autoSpaceDE w:val="0"/>
        <w:autoSpaceDN w:val="0"/>
        <w:spacing w:line="240" w:lineRule="auto"/>
        <w:ind w:left="567" w:hanging="567"/>
        <w:jc w:val="both"/>
        <w:rPr>
          <w:rFonts w:asciiTheme="minorHAnsi" w:hAnsiTheme="minorHAnsi" w:cstheme="minorHAnsi"/>
          <w:szCs w:val="22"/>
        </w:rPr>
      </w:pPr>
      <w:r w:rsidRPr="000E2711">
        <w:rPr>
          <w:rFonts w:asciiTheme="minorHAnsi" w:hAnsiTheme="minorHAnsi" w:cstheme="minorHAnsi"/>
          <w:szCs w:val="22"/>
        </w:rPr>
        <w:t>Zhotovitel se dále zavazuje zajistit výkon inženýrské činnosti (inženýringu) nezbytné pro získání příslušných závazných stanovisek, rozhodnutí, souhlasů a povolení bezprostředně po schválení příslušné projektové dokumentace Objednatelem.</w:t>
      </w:r>
    </w:p>
    <w:p w14:paraId="7B3E0C2A" w14:textId="77777777" w:rsidR="00AC0D1B" w:rsidRPr="004A72EB" w:rsidRDefault="00043CD6" w:rsidP="007448C0">
      <w:pPr>
        <w:pStyle w:val="Odstavecseseznamem"/>
        <w:numPr>
          <w:ilvl w:val="0"/>
          <w:numId w:val="8"/>
        </w:numPr>
        <w:autoSpaceDE w:val="0"/>
        <w:autoSpaceDN w:val="0"/>
        <w:spacing w:line="240" w:lineRule="auto"/>
        <w:ind w:left="567" w:hanging="567"/>
        <w:jc w:val="both"/>
        <w:rPr>
          <w:rFonts w:asciiTheme="minorHAnsi" w:hAnsiTheme="minorHAnsi" w:cstheme="minorHAnsi"/>
          <w:szCs w:val="22"/>
        </w:rPr>
      </w:pPr>
      <w:r w:rsidRPr="004A72EB">
        <w:rPr>
          <w:rFonts w:asciiTheme="minorHAnsi" w:hAnsiTheme="minorHAnsi" w:cstheme="minorHAnsi"/>
          <w:szCs w:val="22"/>
        </w:rPr>
        <w:t xml:space="preserve">Jakmile bude Dílo (vždy každá jeho dílčí část) dokončeno a připraveno k předání Objednateli, je Zhotovitel povinen vyzvat Objednatele k jeho převzetí, a to tak, aby k převzetí Díla mohlo dojít nejpozději poslední den lhůty sjednané pro provedení Díla (vždy každé jeho dílčí části) dle čl. V. odst. </w:t>
      </w:r>
      <w:r w:rsidR="00010AD2" w:rsidRPr="004A72EB">
        <w:rPr>
          <w:rFonts w:asciiTheme="minorHAnsi" w:hAnsiTheme="minorHAnsi" w:cstheme="minorHAnsi"/>
          <w:szCs w:val="22"/>
        </w:rPr>
        <w:t>5.</w:t>
      </w:r>
      <w:r w:rsidRPr="004A72EB">
        <w:rPr>
          <w:rFonts w:asciiTheme="minorHAnsi" w:hAnsiTheme="minorHAnsi" w:cstheme="minorHAnsi"/>
          <w:szCs w:val="22"/>
        </w:rPr>
        <w:t>1. té</w:t>
      </w:r>
      <w:r w:rsidR="00AC0D1B" w:rsidRPr="004A72EB">
        <w:rPr>
          <w:rFonts w:asciiTheme="minorHAnsi" w:hAnsiTheme="minorHAnsi" w:cstheme="minorHAnsi"/>
          <w:szCs w:val="22"/>
        </w:rPr>
        <w:t>to s</w:t>
      </w:r>
      <w:r w:rsidRPr="004A72EB">
        <w:rPr>
          <w:rFonts w:asciiTheme="minorHAnsi" w:hAnsiTheme="minorHAnsi" w:cstheme="minorHAnsi"/>
          <w:szCs w:val="22"/>
        </w:rPr>
        <w:t xml:space="preserve">mlouvy. Objednatel převezme dokončené dílo s výhradami, nebo bez výhrad. Pokud Zhotovitel řádně vyzve Objednatele k převzetí Díla, avšak Objednatel k převzetí Díla neposkytne potřebnou součinnost nebo se k převzetí Díla nedostaví, považuje se Dílo za řádně předané dnem, ve kterém mělo dle výzvy Zhotovitele k převzetí Díla dojít, nejpozději uplynutím posledního dne lhůty pro provedení Díla (vždy každé jeho dílčí části) dle čl. V. odst. </w:t>
      </w:r>
      <w:r w:rsidR="00010AD2" w:rsidRPr="004A72EB">
        <w:rPr>
          <w:rFonts w:asciiTheme="minorHAnsi" w:hAnsiTheme="minorHAnsi" w:cstheme="minorHAnsi"/>
          <w:szCs w:val="22"/>
        </w:rPr>
        <w:t>5.</w:t>
      </w:r>
      <w:r w:rsidRPr="004A72EB">
        <w:rPr>
          <w:rFonts w:asciiTheme="minorHAnsi" w:hAnsiTheme="minorHAnsi" w:cstheme="minorHAnsi"/>
          <w:szCs w:val="22"/>
        </w:rPr>
        <w:t xml:space="preserve">1. této </w:t>
      </w:r>
      <w:r w:rsidR="00AC0D1B" w:rsidRPr="004A72EB">
        <w:rPr>
          <w:rFonts w:asciiTheme="minorHAnsi" w:hAnsiTheme="minorHAnsi" w:cstheme="minorHAnsi"/>
          <w:szCs w:val="22"/>
        </w:rPr>
        <w:t>s</w:t>
      </w:r>
      <w:r w:rsidRPr="004A72EB">
        <w:rPr>
          <w:rFonts w:asciiTheme="minorHAnsi" w:hAnsiTheme="minorHAnsi" w:cstheme="minorHAnsi"/>
          <w:szCs w:val="22"/>
        </w:rPr>
        <w:t xml:space="preserve">mlouvy. </w:t>
      </w:r>
    </w:p>
    <w:p w14:paraId="54940E83" w14:textId="77777777" w:rsidR="00043CD6" w:rsidRPr="004A72EB" w:rsidRDefault="00043CD6" w:rsidP="007448C0">
      <w:pPr>
        <w:pStyle w:val="Odstavecseseznamem"/>
        <w:numPr>
          <w:ilvl w:val="0"/>
          <w:numId w:val="8"/>
        </w:numPr>
        <w:autoSpaceDE w:val="0"/>
        <w:autoSpaceDN w:val="0"/>
        <w:spacing w:line="240" w:lineRule="auto"/>
        <w:ind w:left="567" w:hanging="567"/>
        <w:jc w:val="both"/>
        <w:rPr>
          <w:rFonts w:asciiTheme="minorHAnsi" w:hAnsiTheme="minorHAnsi" w:cstheme="minorHAnsi"/>
          <w:szCs w:val="22"/>
        </w:rPr>
      </w:pPr>
      <w:r w:rsidRPr="004A72EB">
        <w:rPr>
          <w:rFonts w:asciiTheme="minorHAnsi" w:hAnsiTheme="minorHAnsi" w:cstheme="minorHAnsi"/>
          <w:szCs w:val="22"/>
        </w:rPr>
        <w:t xml:space="preserve">Smluvní strany jsou povinny o předání Díla (vždy každé jeho dílčí části) vyhotovit protokol o předání a převzetí Díla podepsaný oběma smluvními stranami. V protokolu o předání a převzetí Díla Objednatel uvede, zda jej přebírá bez výhrad nebo s výhradami. Pokud bude Dílo převzato s výhradami, v protokolu o předání a převzetí Díla Objednatel uvede soupis zjištěných vad a nedodělků a stanoví lhůtu k jejich bezplatnému odstranění, příp. způsob jejich odstranění.  </w:t>
      </w:r>
    </w:p>
    <w:p w14:paraId="24F88754" w14:textId="77777777" w:rsidR="00E735C9" w:rsidRPr="00E57712" w:rsidRDefault="00E735C9" w:rsidP="007448C0">
      <w:pPr>
        <w:pStyle w:val="Zkladntext"/>
        <w:rPr>
          <w:rFonts w:asciiTheme="minorHAnsi" w:hAnsiTheme="minorHAnsi" w:cstheme="minorHAnsi"/>
          <w:sz w:val="22"/>
          <w:szCs w:val="22"/>
        </w:rPr>
      </w:pPr>
    </w:p>
    <w:p w14:paraId="57626946" w14:textId="74670547" w:rsidR="004A72EB" w:rsidRPr="009E268C" w:rsidRDefault="00C80F25" w:rsidP="009E268C">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Cena Díla</w:t>
      </w:r>
    </w:p>
    <w:p w14:paraId="657D3E38" w14:textId="14009DEE" w:rsidR="00B13830" w:rsidRPr="00B13830" w:rsidRDefault="00B13830" w:rsidP="007448C0">
      <w:pPr>
        <w:pStyle w:val="Odstavecseseznamem"/>
        <w:numPr>
          <w:ilvl w:val="0"/>
          <w:numId w:val="19"/>
        </w:numPr>
        <w:spacing w:line="240" w:lineRule="auto"/>
        <w:ind w:left="426" w:hanging="426"/>
        <w:rPr>
          <w:rFonts w:asciiTheme="minorHAnsi" w:hAnsiTheme="minorHAnsi" w:cstheme="minorHAnsi"/>
          <w:color w:val="000000"/>
          <w:szCs w:val="22"/>
        </w:rPr>
      </w:pPr>
      <w:r>
        <w:rPr>
          <w:rFonts w:asciiTheme="minorHAnsi" w:hAnsiTheme="minorHAnsi" w:cstheme="minorHAnsi"/>
          <w:color w:val="000000"/>
          <w:szCs w:val="22"/>
        </w:rPr>
        <w:t xml:space="preserve"> </w:t>
      </w:r>
      <w:r w:rsidRPr="00B13830">
        <w:rPr>
          <w:rFonts w:asciiTheme="minorHAnsi" w:hAnsiTheme="minorHAnsi" w:cstheme="minorHAnsi"/>
          <w:color w:val="000000"/>
          <w:szCs w:val="22"/>
        </w:rPr>
        <w:t>Cena za provedení Díla sestává z těchto cen dílčích částí Díla: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796"/>
      </w:tblGrid>
      <w:tr w:rsidR="00B13830" w:rsidRPr="00B13830" w14:paraId="602A6CBE" w14:textId="77777777" w:rsidTr="00F628B1">
        <w:tc>
          <w:tcPr>
            <w:tcW w:w="6266" w:type="dxa"/>
          </w:tcPr>
          <w:p w14:paraId="10C8E3BB" w14:textId="77777777" w:rsidR="00B13830" w:rsidRPr="00B13830" w:rsidRDefault="00B13830" w:rsidP="007448C0">
            <w:pPr>
              <w:pStyle w:val="Odstavecseseznamem"/>
              <w:autoSpaceDE w:val="0"/>
              <w:autoSpaceDN w:val="0"/>
              <w:spacing w:line="240" w:lineRule="auto"/>
              <w:ind w:left="360"/>
              <w:rPr>
                <w:rFonts w:asciiTheme="minorHAnsi" w:hAnsiTheme="minorHAnsi" w:cstheme="minorHAnsi"/>
                <w:i/>
                <w:color w:val="000000"/>
                <w:szCs w:val="22"/>
              </w:rPr>
            </w:pPr>
            <w:bookmarkStart w:id="1" w:name="_Hlk219901649"/>
            <w:r w:rsidRPr="00B13830">
              <w:rPr>
                <w:rFonts w:asciiTheme="minorHAnsi" w:hAnsiTheme="minorHAnsi" w:cstheme="minorHAnsi"/>
                <w:i/>
                <w:color w:val="000000"/>
                <w:szCs w:val="22"/>
              </w:rPr>
              <w:t>specifikace části díla:</w:t>
            </w:r>
          </w:p>
        </w:tc>
        <w:tc>
          <w:tcPr>
            <w:tcW w:w="2796" w:type="dxa"/>
          </w:tcPr>
          <w:p w14:paraId="05D53A4E" w14:textId="77777777" w:rsidR="00B13830" w:rsidRPr="00B13830" w:rsidRDefault="00B13830" w:rsidP="007448C0">
            <w:pPr>
              <w:pStyle w:val="Odstavecseseznamem"/>
              <w:autoSpaceDE w:val="0"/>
              <w:autoSpaceDN w:val="0"/>
              <w:spacing w:line="240" w:lineRule="auto"/>
              <w:ind w:left="360"/>
              <w:rPr>
                <w:rFonts w:asciiTheme="minorHAnsi" w:hAnsiTheme="minorHAnsi" w:cstheme="minorHAnsi"/>
                <w:i/>
                <w:color w:val="000000"/>
                <w:szCs w:val="22"/>
              </w:rPr>
            </w:pPr>
            <w:r w:rsidRPr="00B13830">
              <w:rPr>
                <w:rFonts w:asciiTheme="minorHAnsi" w:hAnsiTheme="minorHAnsi" w:cstheme="minorHAnsi"/>
                <w:i/>
                <w:color w:val="000000"/>
                <w:szCs w:val="22"/>
              </w:rPr>
              <w:t>cena za část díla bez DPH:</w:t>
            </w:r>
          </w:p>
        </w:tc>
      </w:tr>
      <w:tr w:rsidR="00B13830" w:rsidRPr="00B13830" w14:paraId="2E6A2021" w14:textId="77777777" w:rsidTr="00F628B1">
        <w:tc>
          <w:tcPr>
            <w:tcW w:w="6266" w:type="dxa"/>
          </w:tcPr>
          <w:p w14:paraId="569AADE2" w14:textId="70CB6DD1" w:rsidR="00B13830" w:rsidRPr="00B13830" w:rsidRDefault="00626C97" w:rsidP="007448C0">
            <w:pPr>
              <w:pStyle w:val="Odstavecseseznamem"/>
              <w:autoSpaceDE w:val="0"/>
              <w:autoSpaceDN w:val="0"/>
              <w:spacing w:line="240" w:lineRule="auto"/>
              <w:ind w:left="360"/>
              <w:rPr>
                <w:rFonts w:asciiTheme="minorHAnsi" w:hAnsiTheme="minorHAnsi" w:cstheme="minorHAnsi"/>
                <w:color w:val="000000"/>
                <w:szCs w:val="22"/>
              </w:rPr>
            </w:pPr>
            <w:proofErr w:type="gramStart"/>
            <w:r>
              <w:rPr>
                <w:rFonts w:asciiTheme="minorHAnsi" w:hAnsiTheme="minorHAnsi" w:cstheme="minorHAnsi"/>
                <w:color w:val="000000"/>
                <w:szCs w:val="22"/>
              </w:rPr>
              <w:t xml:space="preserve">A - </w:t>
            </w:r>
            <w:r w:rsidR="0048106F">
              <w:rPr>
                <w:rFonts w:asciiTheme="minorHAnsi" w:hAnsiTheme="minorHAnsi" w:cstheme="minorHAnsi"/>
                <w:color w:val="000000"/>
                <w:szCs w:val="22"/>
              </w:rPr>
              <w:t>Polohopisné</w:t>
            </w:r>
            <w:proofErr w:type="gramEnd"/>
            <w:r w:rsidR="0048106F">
              <w:rPr>
                <w:rFonts w:asciiTheme="minorHAnsi" w:hAnsiTheme="minorHAnsi" w:cstheme="minorHAnsi"/>
                <w:color w:val="000000"/>
                <w:szCs w:val="22"/>
              </w:rPr>
              <w:t xml:space="preserve"> a výškopisné zaměření</w:t>
            </w:r>
            <w:r w:rsidR="008D0467" w:rsidRPr="008D0467">
              <w:rPr>
                <w:rFonts w:asciiTheme="minorHAnsi" w:hAnsiTheme="minorHAnsi" w:cstheme="minorHAnsi"/>
                <w:color w:val="000000"/>
                <w:szCs w:val="22"/>
              </w:rPr>
              <w:t>.</w:t>
            </w:r>
            <w:r w:rsidR="00A903A4">
              <w:rPr>
                <w:rFonts w:asciiTheme="minorHAnsi" w:hAnsiTheme="minorHAnsi" w:cstheme="minorHAnsi"/>
                <w:color w:val="000000"/>
                <w:szCs w:val="22"/>
              </w:rPr>
              <w:br/>
              <w:t>4.2.a</w:t>
            </w:r>
            <w:r w:rsidR="00975EE5">
              <w:rPr>
                <w:rFonts w:asciiTheme="minorHAnsi" w:hAnsiTheme="minorHAnsi" w:cstheme="minorHAnsi"/>
                <w:color w:val="000000"/>
                <w:szCs w:val="22"/>
              </w:rPr>
              <w:t>.</w:t>
            </w:r>
          </w:p>
        </w:tc>
        <w:tc>
          <w:tcPr>
            <w:tcW w:w="2796" w:type="dxa"/>
            <w:vAlign w:val="center"/>
          </w:tcPr>
          <w:p w14:paraId="070D906B" w14:textId="42DCF451" w:rsidR="00B13830" w:rsidRPr="00B13830" w:rsidRDefault="00B13830" w:rsidP="007448C0">
            <w:pPr>
              <w:pStyle w:val="Odstavecseseznamem"/>
              <w:autoSpaceDE w:val="0"/>
              <w:autoSpaceDN w:val="0"/>
              <w:spacing w:line="240" w:lineRule="auto"/>
              <w:ind w:left="360"/>
              <w:rPr>
                <w:rFonts w:asciiTheme="minorHAnsi" w:hAnsiTheme="minorHAnsi" w:cstheme="minorHAnsi"/>
                <w:color w:val="000000"/>
                <w:szCs w:val="22"/>
              </w:rPr>
            </w:pPr>
          </w:p>
        </w:tc>
      </w:tr>
      <w:tr w:rsidR="00A903A4" w:rsidRPr="00B13830" w14:paraId="2933094B" w14:textId="77777777" w:rsidTr="00F628B1">
        <w:tc>
          <w:tcPr>
            <w:tcW w:w="6266" w:type="dxa"/>
          </w:tcPr>
          <w:p w14:paraId="46F1FEB0" w14:textId="3A08AD9D" w:rsidR="00A903A4" w:rsidRPr="008D0467" w:rsidRDefault="00626C97" w:rsidP="007448C0">
            <w:pPr>
              <w:pStyle w:val="Odstavecseseznamem"/>
              <w:autoSpaceDE w:val="0"/>
              <w:autoSpaceDN w:val="0"/>
              <w:spacing w:line="240" w:lineRule="auto"/>
              <w:ind w:left="360"/>
              <w:rPr>
                <w:rFonts w:asciiTheme="minorHAnsi" w:hAnsiTheme="minorHAnsi" w:cstheme="minorHAnsi"/>
                <w:color w:val="000000"/>
                <w:szCs w:val="22"/>
              </w:rPr>
            </w:pPr>
            <w:proofErr w:type="gramStart"/>
            <w:r>
              <w:rPr>
                <w:rFonts w:asciiTheme="minorHAnsi" w:hAnsiTheme="minorHAnsi" w:cstheme="minorHAnsi"/>
                <w:color w:val="000000"/>
                <w:szCs w:val="22"/>
              </w:rPr>
              <w:t xml:space="preserve">A - </w:t>
            </w:r>
            <w:r w:rsidR="0048106F">
              <w:rPr>
                <w:rFonts w:asciiTheme="minorHAnsi" w:hAnsiTheme="minorHAnsi" w:cstheme="minorHAnsi"/>
                <w:color w:val="000000"/>
                <w:szCs w:val="22"/>
              </w:rPr>
              <w:t>Průzkumné</w:t>
            </w:r>
            <w:proofErr w:type="gramEnd"/>
            <w:r w:rsidR="0048106F">
              <w:rPr>
                <w:rFonts w:asciiTheme="minorHAnsi" w:hAnsiTheme="minorHAnsi" w:cstheme="minorHAnsi"/>
                <w:color w:val="000000"/>
                <w:szCs w:val="22"/>
              </w:rPr>
              <w:t xml:space="preserve"> práce – </w:t>
            </w:r>
            <w:proofErr w:type="spellStart"/>
            <w:r w:rsidR="0048106F">
              <w:rPr>
                <w:rFonts w:asciiTheme="minorHAnsi" w:hAnsiTheme="minorHAnsi" w:cstheme="minorHAnsi"/>
                <w:color w:val="000000"/>
                <w:szCs w:val="22"/>
              </w:rPr>
              <w:t>inženýrsko</w:t>
            </w:r>
            <w:proofErr w:type="spellEnd"/>
            <w:r w:rsidR="0048106F">
              <w:rPr>
                <w:rFonts w:asciiTheme="minorHAnsi" w:hAnsiTheme="minorHAnsi" w:cstheme="minorHAnsi"/>
                <w:color w:val="000000"/>
                <w:szCs w:val="22"/>
              </w:rPr>
              <w:t xml:space="preserve"> – geologický průzkum (IGP)</w:t>
            </w:r>
            <w:r w:rsidR="00A903A4">
              <w:rPr>
                <w:rFonts w:asciiTheme="minorHAnsi" w:hAnsiTheme="minorHAnsi" w:cstheme="minorHAnsi"/>
                <w:color w:val="000000"/>
                <w:szCs w:val="22"/>
              </w:rPr>
              <w:br/>
              <w:t>4.2.b</w:t>
            </w:r>
            <w:r w:rsidR="00975EE5">
              <w:rPr>
                <w:rFonts w:asciiTheme="minorHAnsi" w:hAnsiTheme="minorHAnsi" w:cstheme="minorHAnsi"/>
                <w:color w:val="000000"/>
                <w:szCs w:val="22"/>
              </w:rPr>
              <w:t>.</w:t>
            </w:r>
          </w:p>
        </w:tc>
        <w:tc>
          <w:tcPr>
            <w:tcW w:w="2796" w:type="dxa"/>
            <w:vAlign w:val="center"/>
          </w:tcPr>
          <w:p w14:paraId="4CC47E6D" w14:textId="31959341" w:rsidR="00A903A4" w:rsidRPr="00B13830" w:rsidRDefault="00A903A4" w:rsidP="007448C0">
            <w:pPr>
              <w:pStyle w:val="Odstavecseseznamem"/>
              <w:autoSpaceDE w:val="0"/>
              <w:autoSpaceDN w:val="0"/>
              <w:spacing w:line="240" w:lineRule="auto"/>
              <w:ind w:left="360"/>
              <w:rPr>
                <w:rFonts w:asciiTheme="minorHAnsi" w:hAnsiTheme="minorHAnsi" w:cstheme="minorHAnsi"/>
                <w:color w:val="000000"/>
                <w:szCs w:val="22"/>
              </w:rPr>
            </w:pPr>
          </w:p>
        </w:tc>
      </w:tr>
      <w:tr w:rsidR="00B13830" w:rsidRPr="00B13830" w14:paraId="57F2B6DE" w14:textId="77777777" w:rsidTr="00F628B1">
        <w:tc>
          <w:tcPr>
            <w:tcW w:w="6266" w:type="dxa"/>
          </w:tcPr>
          <w:p w14:paraId="385F61DD" w14:textId="79F94509" w:rsidR="00B13830" w:rsidRPr="00B13830" w:rsidRDefault="00626C97" w:rsidP="007448C0">
            <w:pPr>
              <w:pStyle w:val="Odstavecseseznamem"/>
              <w:autoSpaceDE w:val="0"/>
              <w:autoSpaceDN w:val="0"/>
              <w:spacing w:line="240" w:lineRule="auto"/>
              <w:ind w:left="360"/>
              <w:rPr>
                <w:rFonts w:asciiTheme="minorHAnsi" w:hAnsiTheme="minorHAnsi" w:cstheme="minorHAnsi"/>
                <w:color w:val="000000"/>
                <w:szCs w:val="22"/>
              </w:rPr>
            </w:pPr>
            <w:proofErr w:type="gramStart"/>
            <w:r>
              <w:rPr>
                <w:rFonts w:asciiTheme="minorHAnsi" w:hAnsiTheme="minorHAnsi" w:cstheme="minorHAnsi"/>
                <w:color w:val="000000"/>
                <w:szCs w:val="22"/>
              </w:rPr>
              <w:t xml:space="preserve">A - </w:t>
            </w:r>
            <w:r w:rsidR="00FF0D75">
              <w:rPr>
                <w:rFonts w:asciiTheme="minorHAnsi" w:hAnsiTheme="minorHAnsi" w:cstheme="minorHAnsi"/>
                <w:color w:val="000000"/>
                <w:szCs w:val="22"/>
              </w:rPr>
              <w:t>Zpracování</w:t>
            </w:r>
            <w:proofErr w:type="gramEnd"/>
            <w:r w:rsidR="00FF0D75">
              <w:rPr>
                <w:rFonts w:asciiTheme="minorHAnsi" w:hAnsiTheme="minorHAnsi" w:cstheme="minorHAnsi"/>
                <w:color w:val="000000"/>
                <w:szCs w:val="22"/>
              </w:rPr>
              <w:t xml:space="preserve"> dokumentace pro povolení záměru</w:t>
            </w:r>
            <w:r w:rsidR="00A903A4">
              <w:rPr>
                <w:rFonts w:asciiTheme="minorHAnsi" w:hAnsiTheme="minorHAnsi" w:cstheme="minorHAnsi"/>
                <w:color w:val="000000"/>
                <w:szCs w:val="22"/>
              </w:rPr>
              <w:br/>
              <w:t>4.2.c</w:t>
            </w:r>
            <w:r w:rsidR="00975EE5">
              <w:rPr>
                <w:rFonts w:asciiTheme="minorHAnsi" w:hAnsiTheme="minorHAnsi" w:cstheme="minorHAnsi"/>
                <w:color w:val="000000"/>
                <w:szCs w:val="22"/>
              </w:rPr>
              <w:t>.</w:t>
            </w:r>
          </w:p>
        </w:tc>
        <w:tc>
          <w:tcPr>
            <w:tcW w:w="2796" w:type="dxa"/>
            <w:vAlign w:val="center"/>
          </w:tcPr>
          <w:p w14:paraId="3E3A26E3" w14:textId="523EF78F" w:rsidR="00B13830" w:rsidRPr="00B13830" w:rsidRDefault="00B13830" w:rsidP="007448C0">
            <w:pPr>
              <w:pStyle w:val="Odstavecseseznamem"/>
              <w:autoSpaceDE w:val="0"/>
              <w:autoSpaceDN w:val="0"/>
              <w:spacing w:line="240" w:lineRule="auto"/>
              <w:ind w:left="360"/>
              <w:rPr>
                <w:rFonts w:asciiTheme="minorHAnsi" w:hAnsiTheme="minorHAnsi" w:cstheme="minorHAnsi"/>
                <w:color w:val="000000"/>
                <w:szCs w:val="22"/>
              </w:rPr>
            </w:pPr>
          </w:p>
        </w:tc>
      </w:tr>
      <w:tr w:rsidR="00B13830" w:rsidRPr="00B13830" w14:paraId="657911A4" w14:textId="77777777" w:rsidTr="00F628B1">
        <w:tc>
          <w:tcPr>
            <w:tcW w:w="6266" w:type="dxa"/>
          </w:tcPr>
          <w:p w14:paraId="381CFB68" w14:textId="25268D06" w:rsidR="00B13830" w:rsidRPr="00B13830" w:rsidRDefault="008D0467" w:rsidP="007448C0">
            <w:pPr>
              <w:pStyle w:val="Odstavecseseznamem"/>
              <w:autoSpaceDE w:val="0"/>
              <w:autoSpaceDN w:val="0"/>
              <w:spacing w:line="240" w:lineRule="auto"/>
              <w:ind w:left="360"/>
              <w:rPr>
                <w:rFonts w:asciiTheme="minorHAnsi" w:hAnsiTheme="minorHAnsi" w:cstheme="minorHAnsi"/>
                <w:color w:val="000000"/>
                <w:szCs w:val="22"/>
              </w:rPr>
            </w:pPr>
            <w:r w:rsidRPr="008D0467">
              <w:rPr>
                <w:rFonts w:asciiTheme="minorHAnsi" w:hAnsiTheme="minorHAnsi" w:cstheme="minorHAnsi"/>
                <w:color w:val="000000"/>
                <w:szCs w:val="22"/>
              </w:rPr>
              <w:t>Výkon investorsko-inženýrské činnosti (stanoviska, vyjádření, zapracování podmínek + příprava podkladů pro řízení)</w:t>
            </w:r>
            <w:r w:rsidR="00A903A4">
              <w:rPr>
                <w:rFonts w:asciiTheme="minorHAnsi" w:hAnsiTheme="minorHAnsi" w:cstheme="minorHAnsi"/>
                <w:color w:val="000000"/>
                <w:szCs w:val="22"/>
              </w:rPr>
              <w:br/>
              <w:t>4.2.d</w:t>
            </w:r>
            <w:r w:rsidR="00975EE5">
              <w:rPr>
                <w:rFonts w:asciiTheme="minorHAnsi" w:hAnsiTheme="minorHAnsi" w:cstheme="minorHAnsi"/>
                <w:color w:val="000000"/>
                <w:szCs w:val="22"/>
              </w:rPr>
              <w:t>.</w:t>
            </w:r>
          </w:p>
        </w:tc>
        <w:tc>
          <w:tcPr>
            <w:tcW w:w="2796" w:type="dxa"/>
            <w:vAlign w:val="center"/>
          </w:tcPr>
          <w:p w14:paraId="4AE59B06" w14:textId="4D9D9D5E" w:rsidR="00B13830" w:rsidRPr="00B13830" w:rsidRDefault="00B13830" w:rsidP="007448C0">
            <w:pPr>
              <w:pStyle w:val="Odstavecseseznamem"/>
              <w:autoSpaceDE w:val="0"/>
              <w:autoSpaceDN w:val="0"/>
              <w:spacing w:line="240" w:lineRule="auto"/>
              <w:ind w:left="360"/>
              <w:rPr>
                <w:rFonts w:asciiTheme="minorHAnsi" w:hAnsiTheme="minorHAnsi" w:cstheme="minorHAnsi"/>
                <w:color w:val="000000"/>
                <w:szCs w:val="22"/>
              </w:rPr>
            </w:pPr>
          </w:p>
        </w:tc>
      </w:tr>
      <w:tr w:rsidR="00B13830" w:rsidRPr="00B13830" w14:paraId="75D465CB" w14:textId="77777777" w:rsidTr="00F628B1">
        <w:tc>
          <w:tcPr>
            <w:tcW w:w="6266" w:type="dxa"/>
          </w:tcPr>
          <w:p w14:paraId="70A69FF6" w14:textId="0C4FEB23" w:rsidR="00B13830" w:rsidRPr="00B13830" w:rsidRDefault="00626C97" w:rsidP="007448C0">
            <w:pPr>
              <w:pStyle w:val="Odstavecseseznamem"/>
              <w:autoSpaceDE w:val="0"/>
              <w:autoSpaceDN w:val="0"/>
              <w:spacing w:line="240" w:lineRule="auto"/>
              <w:ind w:left="360"/>
              <w:rPr>
                <w:rFonts w:asciiTheme="minorHAnsi" w:hAnsiTheme="minorHAnsi" w:cstheme="minorHAnsi"/>
                <w:color w:val="000000"/>
                <w:szCs w:val="22"/>
              </w:rPr>
            </w:pPr>
            <w:proofErr w:type="gramStart"/>
            <w:r>
              <w:rPr>
                <w:rFonts w:asciiTheme="minorHAnsi" w:hAnsiTheme="minorHAnsi" w:cstheme="minorHAnsi"/>
                <w:color w:val="000000"/>
                <w:szCs w:val="22"/>
              </w:rPr>
              <w:t>B</w:t>
            </w:r>
            <w:r>
              <w:rPr>
                <w:rFonts w:asciiTheme="minorHAnsi" w:hAnsiTheme="minorHAnsi" w:cstheme="minorHAnsi"/>
                <w:color w:val="000000"/>
                <w:szCs w:val="22"/>
              </w:rPr>
              <w:t xml:space="preserve"> - </w:t>
            </w:r>
            <w:r w:rsidR="00115A65">
              <w:rPr>
                <w:rFonts w:asciiTheme="minorHAnsi" w:hAnsiTheme="minorHAnsi" w:cstheme="minorHAnsi"/>
                <w:color w:val="000000"/>
                <w:szCs w:val="22"/>
              </w:rPr>
              <w:t>Vypracování</w:t>
            </w:r>
            <w:proofErr w:type="gramEnd"/>
            <w:r w:rsidR="00115A65">
              <w:rPr>
                <w:rFonts w:asciiTheme="minorHAnsi" w:hAnsiTheme="minorHAnsi" w:cstheme="minorHAnsi"/>
                <w:color w:val="000000"/>
                <w:szCs w:val="22"/>
              </w:rPr>
              <w:t xml:space="preserve"> zadávací dokumentace pro </w:t>
            </w:r>
            <w:r w:rsidR="00D2639C">
              <w:rPr>
                <w:rFonts w:asciiTheme="minorHAnsi" w:hAnsiTheme="minorHAnsi" w:cstheme="minorHAnsi"/>
                <w:color w:val="000000"/>
                <w:szCs w:val="22"/>
              </w:rPr>
              <w:t>výběr zhotovitele stavby</w:t>
            </w:r>
            <w:r w:rsidR="00A903A4">
              <w:rPr>
                <w:rFonts w:asciiTheme="minorHAnsi" w:hAnsiTheme="minorHAnsi" w:cstheme="minorHAnsi"/>
                <w:color w:val="000000"/>
                <w:szCs w:val="22"/>
              </w:rPr>
              <w:br/>
              <w:t>4.2.</w:t>
            </w:r>
            <w:r w:rsidR="0048106F">
              <w:rPr>
                <w:rFonts w:asciiTheme="minorHAnsi" w:hAnsiTheme="minorHAnsi" w:cstheme="minorHAnsi"/>
                <w:color w:val="000000"/>
                <w:szCs w:val="22"/>
              </w:rPr>
              <w:t>e</w:t>
            </w:r>
            <w:r w:rsidR="00975EE5">
              <w:rPr>
                <w:rFonts w:asciiTheme="minorHAnsi" w:hAnsiTheme="minorHAnsi" w:cstheme="minorHAnsi"/>
                <w:color w:val="000000"/>
                <w:szCs w:val="22"/>
              </w:rPr>
              <w:t>.</w:t>
            </w:r>
          </w:p>
        </w:tc>
        <w:tc>
          <w:tcPr>
            <w:tcW w:w="2796" w:type="dxa"/>
            <w:vAlign w:val="center"/>
          </w:tcPr>
          <w:p w14:paraId="435382F9" w14:textId="6663EC02" w:rsidR="00B13830" w:rsidRPr="00B13830" w:rsidRDefault="00B13830" w:rsidP="007448C0">
            <w:pPr>
              <w:pStyle w:val="Odstavecseseznamem"/>
              <w:autoSpaceDE w:val="0"/>
              <w:autoSpaceDN w:val="0"/>
              <w:spacing w:line="240" w:lineRule="auto"/>
              <w:ind w:left="360"/>
              <w:rPr>
                <w:rFonts w:asciiTheme="minorHAnsi" w:hAnsiTheme="minorHAnsi" w:cstheme="minorHAnsi"/>
                <w:color w:val="000000"/>
                <w:szCs w:val="22"/>
              </w:rPr>
            </w:pPr>
          </w:p>
        </w:tc>
      </w:tr>
      <w:tr w:rsidR="0048106F" w:rsidRPr="00B13830" w14:paraId="7E6F39FC" w14:textId="77777777" w:rsidTr="00F628B1">
        <w:tc>
          <w:tcPr>
            <w:tcW w:w="6266" w:type="dxa"/>
          </w:tcPr>
          <w:p w14:paraId="5B887521" w14:textId="1367AC79" w:rsidR="00D2639C" w:rsidRPr="008D0467" w:rsidRDefault="00626C97" w:rsidP="007448C0">
            <w:pPr>
              <w:pStyle w:val="Odstavecseseznamem"/>
              <w:autoSpaceDE w:val="0"/>
              <w:autoSpaceDN w:val="0"/>
              <w:spacing w:line="240" w:lineRule="auto"/>
              <w:ind w:left="360"/>
              <w:rPr>
                <w:rFonts w:asciiTheme="minorHAnsi" w:hAnsiTheme="minorHAnsi" w:cstheme="minorHAnsi"/>
                <w:color w:val="000000"/>
                <w:szCs w:val="22"/>
              </w:rPr>
            </w:pPr>
            <w:proofErr w:type="gramStart"/>
            <w:r>
              <w:rPr>
                <w:rFonts w:asciiTheme="minorHAnsi" w:hAnsiTheme="minorHAnsi" w:cstheme="minorHAnsi"/>
                <w:color w:val="000000"/>
                <w:szCs w:val="22"/>
              </w:rPr>
              <w:t xml:space="preserve">B - </w:t>
            </w:r>
            <w:r w:rsidR="00D2639C">
              <w:rPr>
                <w:rFonts w:asciiTheme="minorHAnsi" w:hAnsiTheme="minorHAnsi" w:cstheme="minorHAnsi"/>
                <w:color w:val="000000"/>
                <w:szCs w:val="22"/>
              </w:rPr>
              <w:t>Zpracování</w:t>
            </w:r>
            <w:proofErr w:type="gramEnd"/>
            <w:r w:rsidR="00D2639C">
              <w:rPr>
                <w:rFonts w:asciiTheme="minorHAnsi" w:hAnsiTheme="minorHAnsi" w:cstheme="minorHAnsi"/>
                <w:color w:val="000000"/>
                <w:szCs w:val="22"/>
              </w:rPr>
              <w:t xml:space="preserve"> oceněného i neoceněného soupisu stavebních prací, dodávek a</w:t>
            </w:r>
            <w:r w:rsidR="00626CE4">
              <w:rPr>
                <w:rFonts w:asciiTheme="minorHAnsi" w:hAnsiTheme="minorHAnsi" w:cstheme="minorHAnsi"/>
                <w:color w:val="000000"/>
                <w:szCs w:val="22"/>
              </w:rPr>
              <w:t xml:space="preserve"> služeb s výkazem výměr.</w:t>
            </w:r>
            <w:r w:rsidR="000C5D6B">
              <w:rPr>
                <w:rFonts w:asciiTheme="minorHAnsi" w:hAnsiTheme="minorHAnsi" w:cstheme="minorHAnsi"/>
                <w:color w:val="000000"/>
                <w:szCs w:val="22"/>
              </w:rPr>
              <w:br/>
            </w:r>
            <w:r w:rsidR="00D2639C">
              <w:rPr>
                <w:rFonts w:asciiTheme="minorHAnsi" w:hAnsiTheme="minorHAnsi" w:cstheme="minorHAnsi"/>
                <w:color w:val="000000"/>
                <w:szCs w:val="22"/>
              </w:rPr>
              <w:t>4.2.f.</w:t>
            </w:r>
          </w:p>
        </w:tc>
        <w:tc>
          <w:tcPr>
            <w:tcW w:w="2796" w:type="dxa"/>
            <w:vAlign w:val="center"/>
          </w:tcPr>
          <w:p w14:paraId="1D025B24" w14:textId="77777777" w:rsidR="0048106F" w:rsidRPr="00B13830" w:rsidRDefault="0048106F" w:rsidP="007448C0">
            <w:pPr>
              <w:pStyle w:val="Odstavecseseznamem"/>
              <w:autoSpaceDE w:val="0"/>
              <w:autoSpaceDN w:val="0"/>
              <w:spacing w:line="240" w:lineRule="auto"/>
              <w:ind w:left="360"/>
              <w:rPr>
                <w:rFonts w:asciiTheme="minorHAnsi" w:hAnsiTheme="minorHAnsi" w:cstheme="minorHAnsi"/>
                <w:color w:val="000000"/>
                <w:szCs w:val="22"/>
              </w:rPr>
            </w:pPr>
          </w:p>
        </w:tc>
      </w:tr>
      <w:bookmarkEnd w:id="1"/>
    </w:tbl>
    <w:p w14:paraId="0ACA90B2" w14:textId="18B760A1" w:rsidR="00DE32EF" w:rsidRPr="009E268C" w:rsidRDefault="00DE32EF" w:rsidP="009E268C">
      <w:pPr>
        <w:autoSpaceDE w:val="0"/>
        <w:autoSpaceDN w:val="0"/>
        <w:rPr>
          <w:rFonts w:asciiTheme="minorHAnsi" w:hAnsiTheme="minorHAnsi" w:cstheme="minorHAnsi"/>
          <w:szCs w:val="22"/>
        </w:rPr>
      </w:pPr>
    </w:p>
    <w:p w14:paraId="1D6675D6" w14:textId="285F7F55" w:rsidR="009E2DE7" w:rsidRPr="009E268C" w:rsidRDefault="009E2DE7" w:rsidP="009E268C">
      <w:pPr>
        <w:pStyle w:val="Odstavecseseznamem"/>
        <w:numPr>
          <w:ilvl w:val="0"/>
          <w:numId w:val="19"/>
        </w:numPr>
        <w:autoSpaceDE w:val="0"/>
        <w:autoSpaceDN w:val="0"/>
        <w:spacing w:line="240" w:lineRule="auto"/>
        <w:ind w:left="567" w:hanging="567"/>
        <w:rPr>
          <w:rFonts w:asciiTheme="minorHAnsi" w:hAnsiTheme="minorHAnsi" w:cstheme="minorHAnsi"/>
          <w:szCs w:val="22"/>
        </w:rPr>
      </w:pPr>
      <w:r w:rsidRPr="00DE32EF">
        <w:rPr>
          <w:rFonts w:asciiTheme="minorHAnsi" w:hAnsiTheme="minorHAnsi" w:cstheme="minorHAnsi"/>
          <w:color w:val="000000"/>
          <w:szCs w:val="22"/>
        </w:rPr>
        <w:t>K </w:t>
      </w:r>
      <w:r w:rsidR="00EF335E" w:rsidRPr="00DE32EF">
        <w:rPr>
          <w:rFonts w:asciiTheme="minorHAnsi" w:hAnsiTheme="minorHAnsi" w:cstheme="minorHAnsi"/>
          <w:color w:val="000000"/>
          <w:szCs w:val="22"/>
        </w:rPr>
        <w:t xml:space="preserve">cenám </w:t>
      </w:r>
      <w:r w:rsidR="00EF335E" w:rsidRPr="00DE32EF">
        <w:rPr>
          <w:rFonts w:asciiTheme="minorHAnsi" w:hAnsiTheme="minorHAnsi" w:cstheme="minorHAnsi"/>
          <w:szCs w:val="22"/>
        </w:rPr>
        <w:t xml:space="preserve">uvedeným </w:t>
      </w:r>
      <w:r w:rsidRPr="00DE32EF">
        <w:rPr>
          <w:rFonts w:asciiTheme="minorHAnsi" w:hAnsiTheme="minorHAnsi" w:cstheme="minorHAnsi"/>
          <w:szCs w:val="22"/>
        </w:rPr>
        <w:t xml:space="preserve">v odst. 6.1 této smlouvy </w:t>
      </w:r>
      <w:r w:rsidRPr="00DE32EF">
        <w:rPr>
          <w:rFonts w:asciiTheme="minorHAnsi" w:hAnsiTheme="minorHAnsi" w:cstheme="minorHAnsi"/>
          <w:color w:val="000000"/>
          <w:szCs w:val="22"/>
        </w:rPr>
        <w:t xml:space="preserve">bude připočtena </w:t>
      </w:r>
      <w:r w:rsidRPr="00DE32EF">
        <w:rPr>
          <w:rFonts w:asciiTheme="minorHAnsi" w:hAnsiTheme="minorHAnsi" w:cstheme="minorHAnsi"/>
          <w:szCs w:val="22"/>
        </w:rPr>
        <w:t xml:space="preserve">DPH </w:t>
      </w:r>
      <w:r w:rsidRPr="00DE32EF">
        <w:rPr>
          <w:rFonts w:asciiTheme="minorHAnsi" w:hAnsiTheme="minorHAnsi" w:cstheme="minorHAnsi"/>
          <w:color w:val="000000"/>
          <w:szCs w:val="22"/>
        </w:rPr>
        <w:t>ve výši dle příslušných právních předpisů platných v okamžiku uskutečnění zdanitelného plnění</w:t>
      </w:r>
      <w:r w:rsidRPr="00DE32EF">
        <w:rPr>
          <w:rFonts w:asciiTheme="minorHAnsi" w:hAnsiTheme="minorHAnsi" w:cstheme="minorHAnsi"/>
          <w:szCs w:val="22"/>
        </w:rPr>
        <w:t>.</w:t>
      </w:r>
    </w:p>
    <w:p w14:paraId="257D979A" w14:textId="2E32810F" w:rsidR="00A06455" w:rsidRPr="009E268C" w:rsidRDefault="00070216" w:rsidP="009E268C">
      <w:pPr>
        <w:pStyle w:val="Odstavecseseznamem"/>
        <w:numPr>
          <w:ilvl w:val="0"/>
          <w:numId w:val="19"/>
        </w:numPr>
        <w:autoSpaceDE w:val="0"/>
        <w:autoSpaceDN w:val="0"/>
        <w:spacing w:line="240" w:lineRule="auto"/>
        <w:ind w:left="567" w:hanging="567"/>
        <w:jc w:val="both"/>
        <w:rPr>
          <w:rFonts w:asciiTheme="minorHAnsi" w:hAnsiTheme="minorHAnsi" w:cstheme="minorHAnsi"/>
          <w:szCs w:val="22"/>
        </w:rPr>
      </w:pPr>
      <w:r w:rsidRPr="000C6152">
        <w:rPr>
          <w:rFonts w:asciiTheme="minorHAnsi" w:hAnsiTheme="minorHAnsi" w:cstheme="minorHAnsi"/>
          <w:szCs w:val="22"/>
        </w:rPr>
        <w:t xml:space="preserve">V </w:t>
      </w:r>
      <w:r w:rsidR="00A649A1" w:rsidRPr="000C6152">
        <w:rPr>
          <w:rFonts w:asciiTheme="minorHAnsi" w:hAnsiTheme="minorHAnsi" w:cstheme="minorHAnsi"/>
          <w:szCs w:val="22"/>
        </w:rPr>
        <w:t xml:space="preserve">cenách uvedených </w:t>
      </w:r>
      <w:r w:rsidR="009E2DE7" w:rsidRPr="000C6152">
        <w:rPr>
          <w:rFonts w:asciiTheme="minorHAnsi" w:hAnsiTheme="minorHAnsi" w:cstheme="minorHAnsi"/>
          <w:szCs w:val="22"/>
        </w:rPr>
        <w:t xml:space="preserve">v odst. 6.1 této smlouvy </w:t>
      </w:r>
      <w:r w:rsidRPr="000C6152">
        <w:rPr>
          <w:rFonts w:asciiTheme="minorHAnsi" w:hAnsiTheme="minorHAnsi" w:cstheme="minorHAnsi"/>
          <w:szCs w:val="22"/>
        </w:rPr>
        <w:t xml:space="preserve">je zahrnut počet </w:t>
      </w:r>
      <w:proofErr w:type="spellStart"/>
      <w:r w:rsidRPr="000C6152">
        <w:rPr>
          <w:rFonts w:asciiTheme="minorHAnsi" w:hAnsiTheme="minorHAnsi" w:cstheme="minorHAnsi"/>
          <w:szCs w:val="22"/>
        </w:rPr>
        <w:t>paré</w:t>
      </w:r>
      <w:proofErr w:type="spellEnd"/>
      <w:r w:rsidRPr="000C6152">
        <w:rPr>
          <w:rFonts w:asciiTheme="minorHAnsi" w:hAnsiTheme="minorHAnsi" w:cstheme="minorHAnsi"/>
          <w:szCs w:val="22"/>
        </w:rPr>
        <w:t xml:space="preserve"> Díla dle čl. IV. odst. </w:t>
      </w:r>
      <w:r w:rsidR="00A06455" w:rsidRPr="000C6152">
        <w:rPr>
          <w:rFonts w:asciiTheme="minorHAnsi" w:hAnsiTheme="minorHAnsi" w:cstheme="minorHAnsi"/>
          <w:szCs w:val="22"/>
        </w:rPr>
        <w:t>4.</w:t>
      </w:r>
      <w:r w:rsidR="00367B91">
        <w:rPr>
          <w:rFonts w:asciiTheme="minorHAnsi" w:hAnsiTheme="minorHAnsi" w:cstheme="minorHAnsi"/>
          <w:szCs w:val="22"/>
        </w:rPr>
        <w:t>6</w:t>
      </w:r>
      <w:r w:rsidRPr="000C6152">
        <w:rPr>
          <w:rFonts w:asciiTheme="minorHAnsi" w:hAnsiTheme="minorHAnsi" w:cstheme="minorHAnsi"/>
          <w:szCs w:val="22"/>
        </w:rPr>
        <w:t xml:space="preserve">. této </w:t>
      </w:r>
      <w:r w:rsidR="00A06455" w:rsidRPr="000C6152">
        <w:rPr>
          <w:rFonts w:asciiTheme="minorHAnsi" w:hAnsiTheme="minorHAnsi" w:cstheme="minorHAnsi"/>
          <w:szCs w:val="22"/>
        </w:rPr>
        <w:t>s</w:t>
      </w:r>
      <w:r w:rsidRPr="000C6152">
        <w:rPr>
          <w:rFonts w:asciiTheme="minorHAnsi" w:hAnsiTheme="minorHAnsi" w:cstheme="minorHAnsi"/>
          <w:szCs w:val="22"/>
        </w:rPr>
        <w:t>mlouvy.  Cena za případná další vyhotovení bude předmětem samostatné dohody smluvních stran.</w:t>
      </w:r>
    </w:p>
    <w:p w14:paraId="1BA52DE7" w14:textId="2089DC21" w:rsidR="00A06455" w:rsidRPr="009E268C" w:rsidRDefault="00070216" w:rsidP="009E268C">
      <w:pPr>
        <w:pStyle w:val="Odstavecseseznamem"/>
        <w:numPr>
          <w:ilvl w:val="0"/>
          <w:numId w:val="19"/>
        </w:numPr>
        <w:autoSpaceDE w:val="0"/>
        <w:autoSpaceDN w:val="0"/>
        <w:spacing w:line="240" w:lineRule="auto"/>
        <w:ind w:left="567" w:hanging="567"/>
        <w:jc w:val="both"/>
        <w:rPr>
          <w:rFonts w:asciiTheme="minorHAnsi" w:hAnsiTheme="minorHAnsi" w:cstheme="minorHAnsi"/>
          <w:szCs w:val="22"/>
        </w:rPr>
      </w:pPr>
      <w:r w:rsidRPr="000C6152">
        <w:rPr>
          <w:rFonts w:asciiTheme="minorHAnsi" w:hAnsiTheme="minorHAnsi" w:cstheme="minorHAnsi"/>
          <w:color w:val="000000"/>
          <w:szCs w:val="22"/>
        </w:rPr>
        <w:t xml:space="preserve">Cena je splatná na základě daňových dokladů – faktur vystavených Zhotovitelem vždy nejpozději do </w:t>
      </w:r>
      <w:r w:rsidR="00AB6260" w:rsidRPr="000C6152">
        <w:rPr>
          <w:rFonts w:asciiTheme="minorHAnsi" w:hAnsiTheme="minorHAnsi" w:cstheme="minorHAnsi"/>
          <w:color w:val="000000"/>
          <w:szCs w:val="22"/>
        </w:rPr>
        <w:t>21</w:t>
      </w:r>
      <w:r w:rsidRPr="000C6152">
        <w:rPr>
          <w:rFonts w:asciiTheme="minorHAnsi" w:hAnsiTheme="minorHAnsi" w:cstheme="minorHAnsi"/>
          <w:color w:val="000000"/>
          <w:szCs w:val="22"/>
        </w:rPr>
        <w:t xml:space="preserve"> dnů po předání a převzetí Díla (</w:t>
      </w:r>
      <w:r w:rsidR="00EF335E" w:rsidRPr="000C6152">
        <w:rPr>
          <w:rFonts w:asciiTheme="minorHAnsi" w:hAnsiTheme="minorHAnsi" w:cstheme="minorHAnsi"/>
          <w:color w:val="000000"/>
          <w:szCs w:val="22"/>
        </w:rPr>
        <w:t xml:space="preserve">nebo </w:t>
      </w:r>
      <w:r w:rsidRPr="000C6152">
        <w:rPr>
          <w:rFonts w:asciiTheme="minorHAnsi" w:hAnsiTheme="minorHAnsi" w:cstheme="minorHAnsi"/>
          <w:color w:val="000000"/>
          <w:szCs w:val="22"/>
        </w:rPr>
        <w:t xml:space="preserve">každé jeho dílčí části) ve výši dle čl. VI. odst. </w:t>
      </w:r>
      <w:r w:rsidR="00AB6260" w:rsidRPr="000C6152">
        <w:rPr>
          <w:rFonts w:asciiTheme="minorHAnsi" w:hAnsiTheme="minorHAnsi" w:cstheme="minorHAnsi"/>
          <w:color w:val="000000"/>
          <w:szCs w:val="22"/>
        </w:rPr>
        <w:t>6</w:t>
      </w:r>
      <w:r w:rsidR="0072486C" w:rsidRPr="000C6152">
        <w:rPr>
          <w:rFonts w:asciiTheme="minorHAnsi" w:hAnsiTheme="minorHAnsi" w:cstheme="minorHAnsi"/>
          <w:color w:val="000000"/>
          <w:szCs w:val="22"/>
        </w:rPr>
        <w:t>.</w:t>
      </w:r>
      <w:r w:rsidRPr="000C6152">
        <w:rPr>
          <w:rFonts w:asciiTheme="minorHAnsi" w:hAnsiTheme="minorHAnsi" w:cstheme="minorHAnsi"/>
          <w:color w:val="000000"/>
          <w:szCs w:val="22"/>
        </w:rPr>
        <w:t xml:space="preserve">1. této smlouvy Objednatelem, a po odstranění poslední vady nebo nedodělku uvedeného v </w:t>
      </w:r>
      <w:r w:rsidRPr="000C6152">
        <w:rPr>
          <w:rFonts w:asciiTheme="minorHAnsi" w:hAnsiTheme="minorHAnsi" w:cstheme="minorHAnsi"/>
          <w:szCs w:val="22"/>
        </w:rPr>
        <w:t xml:space="preserve">protokolu o předání a převzetí Díla </w:t>
      </w:r>
      <w:r w:rsidRPr="000C6152">
        <w:rPr>
          <w:rFonts w:asciiTheme="minorHAnsi" w:hAnsiTheme="minorHAnsi" w:cstheme="minorHAnsi"/>
          <w:color w:val="000000"/>
          <w:szCs w:val="22"/>
        </w:rPr>
        <w:t>(vždy každé jeho dílčí části)</w:t>
      </w:r>
      <w:r w:rsidRPr="000C6152">
        <w:rPr>
          <w:rFonts w:asciiTheme="minorHAnsi" w:hAnsiTheme="minorHAnsi" w:cstheme="minorHAnsi"/>
          <w:szCs w:val="22"/>
        </w:rPr>
        <w:t xml:space="preserve">. </w:t>
      </w:r>
    </w:p>
    <w:p w14:paraId="3EB6CE46" w14:textId="55DE5048" w:rsidR="00A06455" w:rsidRPr="009E268C" w:rsidRDefault="00070216" w:rsidP="009E268C">
      <w:pPr>
        <w:pStyle w:val="Odstavecseseznamem"/>
        <w:numPr>
          <w:ilvl w:val="0"/>
          <w:numId w:val="19"/>
        </w:numPr>
        <w:autoSpaceDE w:val="0"/>
        <w:autoSpaceDN w:val="0"/>
        <w:spacing w:line="240" w:lineRule="auto"/>
        <w:ind w:left="567" w:hanging="567"/>
        <w:jc w:val="both"/>
        <w:rPr>
          <w:rFonts w:asciiTheme="minorHAnsi" w:hAnsiTheme="minorHAnsi" w:cstheme="minorHAnsi"/>
          <w:szCs w:val="22"/>
        </w:rPr>
      </w:pPr>
      <w:r w:rsidRPr="000C6152">
        <w:rPr>
          <w:rFonts w:asciiTheme="minorHAnsi" w:eastAsia="Arial Unicode MS" w:hAnsiTheme="minorHAnsi" w:cstheme="minorHAnsi"/>
          <w:szCs w:val="22"/>
        </w:rPr>
        <w:t xml:space="preserve">K daňovému dokladu </w:t>
      </w:r>
      <w:r w:rsidR="00981143" w:rsidRPr="000C6152">
        <w:rPr>
          <w:rFonts w:asciiTheme="minorHAnsi" w:eastAsia="Arial Unicode MS" w:hAnsiTheme="minorHAnsi" w:cstheme="minorHAnsi"/>
          <w:szCs w:val="22"/>
        </w:rPr>
        <w:t>–</w:t>
      </w:r>
      <w:r w:rsidRPr="000C6152">
        <w:rPr>
          <w:rFonts w:asciiTheme="minorHAnsi" w:eastAsia="Arial Unicode MS" w:hAnsiTheme="minorHAnsi" w:cstheme="minorHAnsi"/>
          <w:szCs w:val="22"/>
        </w:rPr>
        <w:t xml:space="preserve"> faktuře musí být přiložena kopie protokolu o předání a převzetí Díla (vždy každé jeho dílčí části) dle čl. V.</w:t>
      </w:r>
      <w:r w:rsidR="00A06455" w:rsidRPr="000C6152">
        <w:rPr>
          <w:rFonts w:asciiTheme="minorHAnsi" w:eastAsia="Arial Unicode MS" w:hAnsiTheme="minorHAnsi" w:cstheme="minorHAnsi"/>
          <w:szCs w:val="22"/>
        </w:rPr>
        <w:t xml:space="preserve"> odst. </w:t>
      </w:r>
      <w:r w:rsidR="00113CB8" w:rsidRPr="000C6152">
        <w:rPr>
          <w:rFonts w:asciiTheme="minorHAnsi" w:eastAsia="Arial Unicode MS" w:hAnsiTheme="minorHAnsi" w:cstheme="minorHAnsi"/>
          <w:szCs w:val="22"/>
        </w:rPr>
        <w:t>5.6</w:t>
      </w:r>
      <w:r w:rsidRPr="000C6152">
        <w:rPr>
          <w:rFonts w:asciiTheme="minorHAnsi" w:eastAsia="Arial Unicode MS" w:hAnsiTheme="minorHAnsi" w:cstheme="minorHAnsi"/>
          <w:szCs w:val="22"/>
        </w:rPr>
        <w:t xml:space="preserve">. této </w:t>
      </w:r>
      <w:r w:rsidR="00A06455" w:rsidRPr="000C6152">
        <w:rPr>
          <w:rFonts w:asciiTheme="minorHAnsi" w:eastAsia="Arial Unicode MS" w:hAnsiTheme="minorHAnsi" w:cstheme="minorHAnsi"/>
          <w:szCs w:val="22"/>
        </w:rPr>
        <w:t>s</w:t>
      </w:r>
      <w:r w:rsidRPr="000C6152">
        <w:rPr>
          <w:rFonts w:asciiTheme="minorHAnsi" w:eastAsia="Arial Unicode MS" w:hAnsiTheme="minorHAnsi" w:cstheme="minorHAnsi"/>
          <w:szCs w:val="22"/>
        </w:rPr>
        <w:t>mlouvy.</w:t>
      </w:r>
    </w:p>
    <w:p w14:paraId="4D4D966E" w14:textId="7F8BDF84" w:rsidR="00A06455" w:rsidRPr="009E268C" w:rsidRDefault="00070216" w:rsidP="009E268C">
      <w:pPr>
        <w:pStyle w:val="Odstavecseseznamem"/>
        <w:numPr>
          <w:ilvl w:val="0"/>
          <w:numId w:val="19"/>
        </w:numPr>
        <w:autoSpaceDE w:val="0"/>
        <w:autoSpaceDN w:val="0"/>
        <w:spacing w:line="240" w:lineRule="auto"/>
        <w:ind w:left="567" w:hanging="567"/>
        <w:jc w:val="both"/>
        <w:rPr>
          <w:rFonts w:asciiTheme="minorHAnsi" w:hAnsiTheme="minorHAnsi" w:cstheme="minorHAnsi"/>
          <w:szCs w:val="22"/>
        </w:rPr>
      </w:pPr>
      <w:r w:rsidRPr="000C6152">
        <w:rPr>
          <w:rFonts w:asciiTheme="minorHAnsi" w:hAnsiTheme="minorHAnsi" w:cstheme="minorHAnsi"/>
          <w:szCs w:val="22"/>
        </w:rPr>
        <w:t xml:space="preserve">Faktura musí obsahovat náležitosti vyplývající z obecně závazných právních předpisů (zejm. z ustanovení § 29 odst. 1 zák. </w:t>
      </w:r>
      <w:r w:rsidR="00026A6D" w:rsidRPr="000C6152">
        <w:rPr>
          <w:rFonts w:asciiTheme="minorHAnsi" w:hAnsiTheme="minorHAnsi" w:cstheme="minorHAnsi"/>
          <w:szCs w:val="22"/>
        </w:rPr>
        <w:t>č. </w:t>
      </w:r>
      <w:r w:rsidRPr="000C6152">
        <w:rPr>
          <w:rFonts w:asciiTheme="minorHAnsi" w:hAnsiTheme="minorHAnsi" w:cstheme="minorHAnsi"/>
          <w:szCs w:val="22"/>
        </w:rPr>
        <w:t xml:space="preserve">235/2004 Sb., o dani z přidané hodnoty v platném znění, a z ustanovení § 11 odst. 1 zák. </w:t>
      </w:r>
      <w:r w:rsidR="00026A6D" w:rsidRPr="000C6152">
        <w:rPr>
          <w:rFonts w:asciiTheme="minorHAnsi" w:hAnsiTheme="minorHAnsi" w:cstheme="minorHAnsi"/>
          <w:szCs w:val="22"/>
        </w:rPr>
        <w:t>č. </w:t>
      </w:r>
      <w:r w:rsidRPr="000C6152">
        <w:rPr>
          <w:rFonts w:asciiTheme="minorHAnsi" w:hAnsiTheme="minorHAnsi" w:cstheme="minorHAnsi"/>
          <w:szCs w:val="22"/>
        </w:rPr>
        <w:t xml:space="preserve">563/1991 Sb., o účetnictví, v platném znění). V případě, že faktura nebude mít odpovídající náležitosti nebo přílohu – </w:t>
      </w:r>
      <w:r w:rsidRPr="000C6152">
        <w:rPr>
          <w:rFonts w:asciiTheme="minorHAnsi" w:eastAsia="Arial Unicode MS" w:hAnsiTheme="minorHAnsi" w:cstheme="minorHAnsi"/>
          <w:szCs w:val="22"/>
        </w:rPr>
        <w:t xml:space="preserve">kopii protokolu o předání a převzetí Díla </w:t>
      </w:r>
      <w:r w:rsidRPr="000C6152">
        <w:rPr>
          <w:rFonts w:asciiTheme="minorHAnsi" w:hAnsiTheme="minorHAnsi" w:cstheme="minorHAnsi"/>
          <w:szCs w:val="22"/>
        </w:rPr>
        <w:t xml:space="preserve">dle odst. </w:t>
      </w:r>
      <w:r w:rsidR="00FF778C" w:rsidRPr="000C6152">
        <w:rPr>
          <w:rFonts w:asciiTheme="minorHAnsi" w:hAnsiTheme="minorHAnsi" w:cstheme="minorHAnsi"/>
          <w:szCs w:val="22"/>
        </w:rPr>
        <w:t>6.</w:t>
      </w:r>
      <w:r w:rsidRPr="000C6152">
        <w:rPr>
          <w:rFonts w:asciiTheme="minorHAnsi" w:hAnsiTheme="minorHAnsi" w:cstheme="minorHAnsi"/>
          <w:szCs w:val="22"/>
        </w:rPr>
        <w:t>5. tohoto článku, je Objednatel oprávněn zaslat ji ve lhůtě splatnosti zpět Zhotoviteli k doplnění, aniž se tak dostane do prodlení se splatností; lhůta splatnosti počíná běžet znovu ode dne opětovného doručení náležitě doplněné či opravené faktury Objednateli.</w:t>
      </w:r>
    </w:p>
    <w:p w14:paraId="3490DA8B" w14:textId="155F3203" w:rsidR="00070216" w:rsidRPr="000C6152" w:rsidRDefault="00070216" w:rsidP="00343C22">
      <w:pPr>
        <w:pStyle w:val="Odstavecseseznamem"/>
        <w:numPr>
          <w:ilvl w:val="0"/>
          <w:numId w:val="19"/>
        </w:numPr>
        <w:autoSpaceDE w:val="0"/>
        <w:autoSpaceDN w:val="0"/>
        <w:spacing w:line="240" w:lineRule="auto"/>
        <w:ind w:left="567" w:hanging="567"/>
        <w:jc w:val="both"/>
        <w:rPr>
          <w:rFonts w:asciiTheme="minorHAnsi" w:hAnsiTheme="minorHAnsi" w:cstheme="minorHAnsi"/>
          <w:szCs w:val="22"/>
        </w:rPr>
      </w:pPr>
      <w:r w:rsidRPr="000C6152">
        <w:rPr>
          <w:rFonts w:asciiTheme="minorHAnsi" w:hAnsiTheme="minorHAnsi" w:cstheme="minorHAnsi"/>
          <w:szCs w:val="22"/>
        </w:rPr>
        <w:t>V případě, že dojde ke zrušení nebo k odstoupení od této Smlouvy z důvodů na straně Objednatele, bude Zhotovitel práce rozpracované ke dni zrušení nebo odstoupení fakturovat Objednateli ve výši vzájemně dohodnutého rozsahu vykonaných prací ke dni zrušení nebo odstoupení od této Smlouvy, a to podílem z ujednané ceny dle čl. VI. odst.</w:t>
      </w:r>
      <w:r w:rsidR="00FF778C" w:rsidRPr="000C6152">
        <w:rPr>
          <w:rFonts w:asciiTheme="minorHAnsi" w:hAnsiTheme="minorHAnsi" w:cstheme="minorHAnsi"/>
          <w:szCs w:val="22"/>
        </w:rPr>
        <w:t xml:space="preserve"> 6.</w:t>
      </w:r>
      <w:r w:rsidRPr="000C6152">
        <w:rPr>
          <w:rFonts w:asciiTheme="minorHAnsi" w:hAnsiTheme="minorHAnsi" w:cstheme="minorHAnsi"/>
          <w:szCs w:val="22"/>
        </w:rPr>
        <w:t xml:space="preserve">1. této </w:t>
      </w:r>
      <w:r w:rsidR="00FF778C" w:rsidRPr="000C6152">
        <w:rPr>
          <w:rFonts w:asciiTheme="minorHAnsi" w:hAnsiTheme="minorHAnsi" w:cstheme="minorHAnsi"/>
          <w:szCs w:val="22"/>
        </w:rPr>
        <w:t>s</w:t>
      </w:r>
      <w:r w:rsidRPr="000C6152">
        <w:rPr>
          <w:rFonts w:asciiTheme="minorHAnsi" w:hAnsiTheme="minorHAnsi" w:cstheme="minorHAnsi"/>
          <w:szCs w:val="22"/>
        </w:rPr>
        <w:t>mlouvy</w:t>
      </w:r>
      <w:r w:rsidR="00945E2B" w:rsidRPr="000C6152">
        <w:rPr>
          <w:rFonts w:asciiTheme="minorHAnsi" w:hAnsiTheme="minorHAnsi" w:cstheme="minorHAnsi"/>
          <w:szCs w:val="22"/>
        </w:rPr>
        <w:t xml:space="preserve"> dle rozsahu provedených akcí a váze na výsledném díle</w:t>
      </w:r>
      <w:r w:rsidRPr="000C6152">
        <w:rPr>
          <w:rFonts w:asciiTheme="minorHAnsi" w:hAnsiTheme="minorHAnsi" w:cstheme="minorHAnsi"/>
          <w:szCs w:val="22"/>
        </w:rPr>
        <w:t xml:space="preserve">. </w:t>
      </w:r>
    </w:p>
    <w:p w14:paraId="539D6BFD" w14:textId="3C123485" w:rsidR="00070216" w:rsidRPr="009E268C" w:rsidRDefault="00070216" w:rsidP="009E268C">
      <w:pPr>
        <w:pStyle w:val="Odstavecseseznamem"/>
        <w:widowControl w:val="0"/>
        <w:numPr>
          <w:ilvl w:val="0"/>
          <w:numId w:val="19"/>
        </w:numPr>
        <w:autoSpaceDE w:val="0"/>
        <w:autoSpaceDN w:val="0"/>
        <w:adjustRightInd w:val="0"/>
        <w:spacing w:line="240" w:lineRule="auto"/>
        <w:ind w:left="567" w:hanging="567"/>
        <w:jc w:val="both"/>
        <w:rPr>
          <w:rFonts w:asciiTheme="minorHAnsi" w:hAnsiTheme="minorHAnsi" w:cstheme="minorHAnsi"/>
          <w:color w:val="000000"/>
          <w:szCs w:val="22"/>
        </w:rPr>
      </w:pPr>
      <w:r w:rsidRPr="000C6152">
        <w:rPr>
          <w:rFonts w:asciiTheme="minorHAnsi" w:hAnsiTheme="minorHAnsi" w:cstheme="minorHAnsi"/>
          <w:szCs w:val="22"/>
        </w:rPr>
        <w:t>V případě, že nedojde mezi Zhotovitelem a Objednatelem k dohodě dle předcházející věty, požádá</w:t>
      </w:r>
      <w:r w:rsidR="002B198B" w:rsidRPr="000C6152">
        <w:rPr>
          <w:rFonts w:asciiTheme="minorHAnsi" w:hAnsiTheme="minorHAnsi" w:cstheme="minorHAnsi"/>
          <w:szCs w:val="22"/>
        </w:rPr>
        <w:t xml:space="preserve"> </w:t>
      </w:r>
      <w:r w:rsidRPr="000C6152">
        <w:rPr>
          <w:rFonts w:asciiTheme="minorHAnsi" w:hAnsiTheme="minorHAnsi" w:cstheme="minorHAnsi"/>
          <w:szCs w:val="22"/>
        </w:rPr>
        <w:t>Zhotovitel o rozhodnutí příslušný soud.</w:t>
      </w:r>
    </w:p>
    <w:p w14:paraId="012BE1D2" w14:textId="2C10862D" w:rsidR="00EF335E" w:rsidRPr="000C6152" w:rsidRDefault="00070216" w:rsidP="00343C22">
      <w:pPr>
        <w:pStyle w:val="Odstavecseseznamem"/>
        <w:numPr>
          <w:ilvl w:val="0"/>
          <w:numId w:val="19"/>
        </w:numPr>
        <w:autoSpaceDE w:val="0"/>
        <w:autoSpaceDN w:val="0"/>
        <w:spacing w:line="240" w:lineRule="auto"/>
        <w:ind w:left="567" w:hanging="567"/>
        <w:jc w:val="both"/>
        <w:rPr>
          <w:rFonts w:asciiTheme="minorHAnsi" w:hAnsiTheme="minorHAnsi" w:cstheme="minorHAnsi"/>
          <w:szCs w:val="22"/>
        </w:rPr>
      </w:pPr>
      <w:r w:rsidRPr="000C6152">
        <w:rPr>
          <w:rFonts w:asciiTheme="minorHAnsi" w:hAnsiTheme="minorHAnsi" w:cstheme="minorHAnsi"/>
          <w:szCs w:val="22"/>
        </w:rPr>
        <w:lastRenderedPageBreak/>
        <w:t xml:space="preserve">V případě, že se Zhotovitel stane nespolehlivým plátcem ve smyslu § 106a zákona </w:t>
      </w:r>
      <w:r w:rsidR="00026A6D" w:rsidRPr="000C6152">
        <w:rPr>
          <w:rFonts w:asciiTheme="minorHAnsi" w:hAnsiTheme="minorHAnsi" w:cstheme="minorHAnsi"/>
          <w:szCs w:val="22"/>
        </w:rPr>
        <w:t>č. </w:t>
      </w:r>
      <w:r w:rsidRPr="000C6152">
        <w:rPr>
          <w:rFonts w:asciiTheme="minorHAnsi" w:hAnsiTheme="minorHAnsi" w:cstheme="minorHAnsi"/>
          <w:szCs w:val="22"/>
        </w:rPr>
        <w:t>235/2004 Sb., o dani z přidané hodnoty, v platném znění, je povinen o tom neprodleně písemně informovat Objednatele. Bude-li Zhotovitel ke dni uskutečnění zdanitelného plnění veden jako nespolehlivý plátce, bude část ceny za dílo odpovídající dani z přidané hodnoty uhrazena přímo na účet správce daně v souladu s </w:t>
      </w:r>
      <w:proofErr w:type="spellStart"/>
      <w:r w:rsidRPr="000C6152">
        <w:rPr>
          <w:rFonts w:asciiTheme="minorHAnsi" w:hAnsiTheme="minorHAnsi" w:cstheme="minorHAnsi"/>
          <w:szCs w:val="22"/>
        </w:rPr>
        <w:t>ust</w:t>
      </w:r>
      <w:proofErr w:type="spellEnd"/>
      <w:r w:rsidRPr="000C6152">
        <w:rPr>
          <w:rFonts w:asciiTheme="minorHAnsi" w:hAnsiTheme="minorHAnsi" w:cstheme="minorHAnsi"/>
          <w:szCs w:val="22"/>
        </w:rPr>
        <w:t xml:space="preserve">. § 109a zákona </w:t>
      </w:r>
      <w:r w:rsidR="00026A6D" w:rsidRPr="000C6152">
        <w:rPr>
          <w:rFonts w:asciiTheme="minorHAnsi" w:hAnsiTheme="minorHAnsi" w:cstheme="minorHAnsi"/>
          <w:szCs w:val="22"/>
        </w:rPr>
        <w:t>č. </w:t>
      </w:r>
      <w:r w:rsidRPr="000C6152">
        <w:rPr>
          <w:rFonts w:asciiTheme="minorHAnsi" w:hAnsiTheme="minorHAnsi" w:cstheme="minorHAnsi"/>
          <w:szCs w:val="22"/>
        </w:rPr>
        <w:t>235/2004 Sb., o dani z přidané hodnoty, v platném znění. O tuto částku bude ponížena celková cena a Zhotovitel obdrží cenu za dílo bez DPH. V případě, že se Zhotovitel stane nespolehlivým plátcem ve smyslu tohoto odstavce, má Objednatel současně právo od této smlouvy odstoupit.</w:t>
      </w:r>
    </w:p>
    <w:p w14:paraId="1BEC3C2D" w14:textId="77777777" w:rsidR="00EF335E" w:rsidRPr="00E57712" w:rsidRDefault="00EF335E" w:rsidP="007448C0">
      <w:pPr>
        <w:pStyle w:val="Zkladntext"/>
        <w:rPr>
          <w:rFonts w:asciiTheme="minorHAnsi" w:hAnsiTheme="minorHAnsi" w:cstheme="minorHAnsi"/>
          <w:sz w:val="22"/>
          <w:szCs w:val="22"/>
        </w:rPr>
      </w:pPr>
    </w:p>
    <w:p w14:paraId="291F7157" w14:textId="28961F81" w:rsidR="004A72EB" w:rsidRPr="009E268C" w:rsidRDefault="00583434" w:rsidP="009E268C">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color w:val="auto"/>
          <w:sz w:val="22"/>
          <w:szCs w:val="22"/>
        </w:rPr>
        <w:t>Další práva a povinnosti smluvních stran</w:t>
      </w:r>
    </w:p>
    <w:p w14:paraId="24DAD52B" w14:textId="67410C92" w:rsidR="00991DBD" w:rsidRPr="00E57712" w:rsidRDefault="00991DBD" w:rsidP="00343C22">
      <w:pPr>
        <w:numPr>
          <w:ilvl w:val="1"/>
          <w:numId w:val="9"/>
        </w:numPr>
        <w:autoSpaceDE w:val="0"/>
        <w:autoSpaceDN w:val="0"/>
        <w:ind w:left="567" w:hanging="567"/>
        <w:jc w:val="both"/>
        <w:rPr>
          <w:rFonts w:asciiTheme="minorHAnsi" w:hAnsiTheme="minorHAnsi" w:cstheme="minorHAnsi"/>
          <w:sz w:val="22"/>
          <w:szCs w:val="22"/>
        </w:rPr>
      </w:pPr>
      <w:r w:rsidRPr="002B198B">
        <w:rPr>
          <w:rFonts w:asciiTheme="minorHAnsi" w:hAnsiTheme="minorHAnsi" w:cstheme="minorHAnsi"/>
          <w:sz w:val="22"/>
          <w:szCs w:val="22"/>
        </w:rPr>
        <w:t>Zhotovitel se zavazuje dodržovat příkazy Objednatele, pokud neodporují právním předpisům</w:t>
      </w:r>
      <w:r w:rsidR="00CC35BC" w:rsidRPr="002B198B">
        <w:rPr>
          <w:rFonts w:asciiTheme="minorHAnsi" w:hAnsiTheme="minorHAnsi" w:cstheme="minorHAnsi"/>
          <w:sz w:val="22"/>
          <w:szCs w:val="22"/>
        </w:rPr>
        <w:t xml:space="preserve"> a nejsou v rozporu se zadáním </w:t>
      </w:r>
      <w:r w:rsidR="004F43FE" w:rsidRPr="002B198B">
        <w:rPr>
          <w:rFonts w:asciiTheme="minorHAnsi" w:hAnsiTheme="minorHAnsi" w:cstheme="minorHAnsi"/>
          <w:sz w:val="22"/>
          <w:szCs w:val="22"/>
        </w:rPr>
        <w:t>D</w:t>
      </w:r>
      <w:r w:rsidR="00CC35BC" w:rsidRPr="002B198B">
        <w:rPr>
          <w:rFonts w:asciiTheme="minorHAnsi" w:hAnsiTheme="minorHAnsi" w:cstheme="minorHAnsi"/>
          <w:sz w:val="22"/>
          <w:szCs w:val="22"/>
        </w:rPr>
        <w:t>íla</w:t>
      </w:r>
      <w:r w:rsidRPr="002B198B">
        <w:rPr>
          <w:rFonts w:asciiTheme="minorHAnsi" w:hAnsiTheme="minorHAnsi" w:cstheme="minorHAnsi"/>
          <w:sz w:val="22"/>
          <w:szCs w:val="22"/>
        </w:rPr>
        <w:t>. Na případnou nevhodnost těchto příkazů je Zhotovitel Objednatele povinen bez zbytečného odkladu upozornit.</w:t>
      </w:r>
    </w:p>
    <w:p w14:paraId="7A309B4C" w14:textId="77777777" w:rsidR="00991DBD" w:rsidRPr="00E57712" w:rsidRDefault="00991DBD" w:rsidP="00343C22">
      <w:pPr>
        <w:autoSpaceDE w:val="0"/>
        <w:autoSpaceDN w:val="0"/>
        <w:ind w:left="567" w:hanging="567"/>
        <w:jc w:val="both"/>
        <w:rPr>
          <w:rFonts w:asciiTheme="minorHAnsi" w:hAnsiTheme="minorHAnsi" w:cstheme="minorHAnsi"/>
          <w:sz w:val="22"/>
          <w:szCs w:val="22"/>
        </w:rPr>
      </w:pPr>
    </w:p>
    <w:p w14:paraId="35C2BA28" w14:textId="77777777" w:rsidR="00991DBD" w:rsidRPr="00E57712" w:rsidRDefault="00991DBD" w:rsidP="00343C22">
      <w:pPr>
        <w:numPr>
          <w:ilvl w:val="1"/>
          <w:numId w:val="9"/>
        </w:numPr>
        <w:autoSpaceDE w:val="0"/>
        <w:autoSpaceDN w:val="0"/>
        <w:ind w:left="567" w:hanging="567"/>
        <w:jc w:val="both"/>
        <w:rPr>
          <w:rFonts w:asciiTheme="minorHAnsi" w:hAnsiTheme="minorHAnsi" w:cstheme="minorHAnsi"/>
          <w:sz w:val="22"/>
          <w:szCs w:val="22"/>
        </w:rPr>
      </w:pPr>
      <w:r w:rsidRPr="002B198B">
        <w:rPr>
          <w:rFonts w:asciiTheme="minorHAnsi" w:hAnsiTheme="minorHAnsi" w:cstheme="minorHAnsi"/>
          <w:sz w:val="22"/>
          <w:szCs w:val="22"/>
        </w:rPr>
        <w:t xml:space="preserve">Zhotovitel se zavazuje při provádění Díla postupovat v souladu s právními předpisy, dodržovat technické a jiné normy </w:t>
      </w:r>
      <w:r w:rsidRPr="00E57712">
        <w:rPr>
          <w:rFonts w:asciiTheme="minorHAnsi" w:hAnsiTheme="minorHAnsi" w:cstheme="minorHAnsi"/>
          <w:sz w:val="22"/>
          <w:szCs w:val="22"/>
        </w:rPr>
        <w:t>vztahující se k Dílu a platné v době prací na Díle</w:t>
      </w:r>
      <w:r w:rsidRPr="002B198B">
        <w:rPr>
          <w:rFonts w:asciiTheme="minorHAnsi" w:hAnsiTheme="minorHAnsi" w:cstheme="minorHAnsi"/>
          <w:sz w:val="22"/>
          <w:szCs w:val="22"/>
        </w:rPr>
        <w:t xml:space="preserve"> a dbát na to, aby bylo Dílo provedeno takovým způsobem a v takové kvalitě, aby jej bylo možné využívat v souladu s účelem, ke kterému je Dílo určeno.</w:t>
      </w:r>
    </w:p>
    <w:p w14:paraId="0A6C5AA4" w14:textId="77777777" w:rsidR="00991DBD" w:rsidRPr="00E57712" w:rsidRDefault="00991DBD" w:rsidP="00343C22">
      <w:pPr>
        <w:autoSpaceDE w:val="0"/>
        <w:autoSpaceDN w:val="0"/>
        <w:ind w:left="567" w:hanging="567"/>
        <w:jc w:val="both"/>
        <w:rPr>
          <w:rFonts w:asciiTheme="minorHAnsi" w:hAnsiTheme="minorHAnsi" w:cstheme="minorHAnsi"/>
          <w:sz w:val="22"/>
          <w:szCs w:val="22"/>
        </w:rPr>
      </w:pPr>
    </w:p>
    <w:p w14:paraId="3463547A" w14:textId="77777777" w:rsidR="002B198B" w:rsidRDefault="00991DBD" w:rsidP="00343C22">
      <w:pPr>
        <w:numPr>
          <w:ilvl w:val="1"/>
          <w:numId w:val="9"/>
        </w:numPr>
        <w:autoSpaceDE w:val="0"/>
        <w:autoSpaceDN w:val="0"/>
        <w:ind w:left="567" w:hanging="567"/>
        <w:jc w:val="both"/>
        <w:rPr>
          <w:rFonts w:asciiTheme="minorHAnsi" w:hAnsiTheme="minorHAnsi" w:cstheme="minorHAnsi"/>
          <w:sz w:val="22"/>
          <w:szCs w:val="22"/>
        </w:rPr>
      </w:pPr>
      <w:r w:rsidRPr="002B198B">
        <w:rPr>
          <w:rFonts w:asciiTheme="minorHAnsi" w:hAnsiTheme="minorHAnsi" w:cstheme="minorHAnsi"/>
          <w:sz w:val="22"/>
          <w:szCs w:val="22"/>
        </w:rPr>
        <w:t xml:space="preserve">Zhotovitel se zavazuje respektovat svou povinnost spolupůsobit při výkonu finanční kontroly ve smyslu </w:t>
      </w:r>
      <w:proofErr w:type="spellStart"/>
      <w:r w:rsidRPr="002B198B">
        <w:rPr>
          <w:rFonts w:asciiTheme="minorHAnsi" w:hAnsiTheme="minorHAnsi" w:cstheme="minorHAnsi"/>
          <w:sz w:val="22"/>
          <w:szCs w:val="22"/>
        </w:rPr>
        <w:t>ust</w:t>
      </w:r>
      <w:proofErr w:type="spellEnd"/>
      <w:r w:rsidRPr="002B198B">
        <w:rPr>
          <w:rFonts w:asciiTheme="minorHAnsi" w:hAnsiTheme="minorHAnsi" w:cstheme="minorHAnsi"/>
          <w:sz w:val="22"/>
          <w:szCs w:val="22"/>
        </w:rPr>
        <w:t xml:space="preserve">. § 2 písm. e) a § 13 zákona </w:t>
      </w:r>
      <w:r w:rsidR="00026A6D" w:rsidRPr="002B198B">
        <w:rPr>
          <w:rFonts w:asciiTheme="minorHAnsi" w:hAnsiTheme="minorHAnsi" w:cstheme="minorHAnsi"/>
          <w:sz w:val="22"/>
          <w:szCs w:val="22"/>
        </w:rPr>
        <w:t>č. </w:t>
      </w:r>
      <w:r w:rsidRPr="002B198B">
        <w:rPr>
          <w:rFonts w:asciiTheme="minorHAnsi" w:hAnsiTheme="minorHAnsi" w:cstheme="minorHAnsi"/>
          <w:sz w:val="22"/>
          <w:szCs w:val="22"/>
        </w:rPr>
        <w:t>320/2001 Sb., o finanční kontrole ve veřejné správě a o změně některých zákonů (zákon o finanční kontrole), ve znění pozdějších předpisů, tj.:</w:t>
      </w:r>
    </w:p>
    <w:p w14:paraId="7B3EDD81" w14:textId="77777777" w:rsidR="002B198B" w:rsidRDefault="002B198B" w:rsidP="00343C22">
      <w:pPr>
        <w:pStyle w:val="Odstavecseseznamem"/>
        <w:spacing w:line="240" w:lineRule="auto"/>
        <w:ind w:left="567" w:hanging="567"/>
        <w:rPr>
          <w:rFonts w:asciiTheme="minorHAnsi" w:hAnsiTheme="minorHAnsi" w:cstheme="minorHAnsi"/>
          <w:szCs w:val="22"/>
        </w:rPr>
      </w:pPr>
    </w:p>
    <w:p w14:paraId="00D6064F" w14:textId="77777777" w:rsidR="002B198B" w:rsidRPr="009B13F3" w:rsidRDefault="002B198B" w:rsidP="009E268C">
      <w:pPr>
        <w:autoSpaceDE w:val="0"/>
        <w:autoSpaceDN w:val="0"/>
        <w:jc w:val="both"/>
        <w:rPr>
          <w:rFonts w:asciiTheme="minorHAnsi" w:hAnsiTheme="minorHAnsi" w:cstheme="minorHAnsi"/>
          <w:sz w:val="22"/>
          <w:szCs w:val="22"/>
        </w:rPr>
      </w:pPr>
    </w:p>
    <w:p w14:paraId="2918BCF4" w14:textId="77777777" w:rsidR="00991DBD" w:rsidRPr="009B13F3" w:rsidRDefault="00991DBD" w:rsidP="00343C22">
      <w:pPr>
        <w:numPr>
          <w:ilvl w:val="2"/>
          <w:numId w:val="10"/>
        </w:numPr>
        <w:autoSpaceDE w:val="0"/>
        <w:autoSpaceDN w:val="0"/>
        <w:ind w:left="567" w:hanging="567"/>
        <w:jc w:val="both"/>
        <w:rPr>
          <w:rFonts w:asciiTheme="minorHAnsi" w:hAnsiTheme="minorHAnsi" w:cstheme="minorHAnsi"/>
          <w:sz w:val="22"/>
          <w:szCs w:val="22"/>
        </w:rPr>
      </w:pPr>
      <w:r w:rsidRPr="009B13F3">
        <w:rPr>
          <w:rFonts w:asciiTheme="minorHAnsi" w:hAnsiTheme="minorHAnsi" w:cstheme="minorHAnsi"/>
          <w:sz w:val="22"/>
          <w:szCs w:val="22"/>
        </w:rPr>
        <w:t>povinnost poskytnout kontrolnímu orgánu doklady o dodávkách stavebních prací, zboží a služeb hrazených z veřejných výdajů nebo z veřejné finanční podpory v rozsahu nezbytném pro ověření příslušné operace. Tutéž povinnost musí Zhotovitel požadovat po svých dodavatelích (subdodavatelích);</w:t>
      </w:r>
    </w:p>
    <w:p w14:paraId="0F49BE3B" w14:textId="77777777" w:rsidR="002B198B" w:rsidRPr="009B13F3" w:rsidRDefault="002B198B" w:rsidP="00343C22">
      <w:pPr>
        <w:autoSpaceDE w:val="0"/>
        <w:autoSpaceDN w:val="0"/>
        <w:ind w:left="567" w:hanging="567"/>
        <w:jc w:val="both"/>
        <w:rPr>
          <w:rFonts w:asciiTheme="minorHAnsi" w:hAnsiTheme="minorHAnsi" w:cstheme="minorHAnsi"/>
          <w:sz w:val="22"/>
          <w:szCs w:val="22"/>
        </w:rPr>
      </w:pPr>
    </w:p>
    <w:p w14:paraId="351593A4" w14:textId="46EC8DE7" w:rsidR="00991DBD" w:rsidRPr="009B13F3" w:rsidRDefault="00991DBD" w:rsidP="00343C22">
      <w:pPr>
        <w:numPr>
          <w:ilvl w:val="2"/>
          <w:numId w:val="10"/>
        </w:numPr>
        <w:autoSpaceDE w:val="0"/>
        <w:autoSpaceDN w:val="0"/>
        <w:ind w:left="567" w:hanging="567"/>
        <w:jc w:val="both"/>
        <w:rPr>
          <w:rFonts w:asciiTheme="minorHAnsi" w:hAnsiTheme="minorHAnsi" w:cstheme="minorHAnsi"/>
          <w:sz w:val="22"/>
          <w:szCs w:val="22"/>
        </w:rPr>
      </w:pPr>
      <w:r w:rsidRPr="009B13F3">
        <w:rPr>
          <w:rFonts w:asciiTheme="minorHAnsi" w:hAnsiTheme="minorHAnsi" w:cstheme="minorHAnsi"/>
          <w:sz w:val="22"/>
          <w:szCs w:val="22"/>
        </w:rPr>
        <w:t>povinnost archivovat veškerou dokumentaci související s realizací zakázky (v</w:t>
      </w:r>
      <w:r w:rsidR="00026A6D" w:rsidRPr="009B13F3">
        <w:rPr>
          <w:rFonts w:asciiTheme="minorHAnsi" w:hAnsiTheme="minorHAnsi" w:cstheme="minorHAnsi"/>
          <w:sz w:val="22"/>
          <w:szCs w:val="22"/>
        </w:rPr>
        <w:t>č. </w:t>
      </w:r>
      <w:r w:rsidRPr="009B13F3">
        <w:rPr>
          <w:rFonts w:asciiTheme="minorHAnsi" w:hAnsiTheme="minorHAnsi" w:cstheme="minorHAnsi"/>
          <w:sz w:val="22"/>
          <w:szCs w:val="22"/>
        </w:rPr>
        <w:t>účetních a daňových záznamů) po dobu min. 10 let od finančního ukončení projektu.</w:t>
      </w:r>
    </w:p>
    <w:p w14:paraId="03ED35B8" w14:textId="77777777" w:rsidR="00991DBD" w:rsidRPr="009B13F3" w:rsidRDefault="00991DBD" w:rsidP="00343C22">
      <w:pPr>
        <w:autoSpaceDE w:val="0"/>
        <w:autoSpaceDN w:val="0"/>
        <w:ind w:left="567" w:hanging="567"/>
        <w:jc w:val="both"/>
        <w:rPr>
          <w:rFonts w:asciiTheme="minorHAnsi" w:hAnsiTheme="minorHAnsi" w:cstheme="minorHAnsi"/>
          <w:sz w:val="22"/>
          <w:szCs w:val="22"/>
        </w:rPr>
      </w:pPr>
    </w:p>
    <w:p w14:paraId="27A90AD7" w14:textId="77777777" w:rsidR="009E268C" w:rsidRDefault="00991DBD" w:rsidP="009E268C">
      <w:pPr>
        <w:numPr>
          <w:ilvl w:val="1"/>
          <w:numId w:val="9"/>
        </w:numPr>
        <w:autoSpaceDE w:val="0"/>
        <w:autoSpaceDN w:val="0"/>
        <w:ind w:left="567" w:hanging="567"/>
        <w:jc w:val="both"/>
        <w:rPr>
          <w:rFonts w:asciiTheme="minorHAnsi" w:hAnsiTheme="minorHAnsi" w:cstheme="minorHAnsi"/>
          <w:sz w:val="22"/>
          <w:szCs w:val="22"/>
        </w:rPr>
      </w:pPr>
      <w:r w:rsidRPr="009B13F3">
        <w:rPr>
          <w:rFonts w:asciiTheme="minorHAnsi" w:hAnsiTheme="minorHAnsi" w:cstheme="minorHAnsi"/>
          <w:sz w:val="22"/>
          <w:szCs w:val="22"/>
        </w:rPr>
        <w:t>Objednatel se zavazuje, že po dobu provádění Díla poskytne Zhotoviteli, v nevyhnutelném rozsahu, potřebnou součinnost, spočívající zejména v předání doplňujících podkladů, vyjádření a stanovisek, jejichž potřeba vznikne v průběhu provádění Díla.</w:t>
      </w:r>
    </w:p>
    <w:p w14:paraId="25D31C23" w14:textId="77777777" w:rsidR="009E268C" w:rsidRDefault="009E268C" w:rsidP="009E268C">
      <w:pPr>
        <w:autoSpaceDE w:val="0"/>
        <w:autoSpaceDN w:val="0"/>
        <w:ind w:left="567"/>
        <w:jc w:val="both"/>
        <w:rPr>
          <w:rFonts w:asciiTheme="minorHAnsi" w:hAnsiTheme="minorHAnsi" w:cstheme="minorHAnsi"/>
          <w:sz w:val="22"/>
          <w:szCs w:val="22"/>
        </w:rPr>
      </w:pPr>
    </w:p>
    <w:p w14:paraId="41725EA5" w14:textId="2EBCFA2A" w:rsidR="00E735C9" w:rsidRPr="009E268C" w:rsidRDefault="00991DBD" w:rsidP="009E268C">
      <w:pPr>
        <w:numPr>
          <w:ilvl w:val="1"/>
          <w:numId w:val="9"/>
        </w:numPr>
        <w:autoSpaceDE w:val="0"/>
        <w:autoSpaceDN w:val="0"/>
        <w:spacing w:after="200"/>
        <w:ind w:left="567" w:hanging="567"/>
        <w:jc w:val="both"/>
        <w:rPr>
          <w:rFonts w:asciiTheme="minorHAnsi" w:hAnsiTheme="minorHAnsi" w:cstheme="minorHAnsi"/>
          <w:sz w:val="22"/>
          <w:szCs w:val="22"/>
        </w:rPr>
      </w:pPr>
      <w:r w:rsidRPr="009E268C">
        <w:rPr>
          <w:rFonts w:asciiTheme="minorHAnsi" w:hAnsiTheme="minorHAnsi" w:cstheme="minorHAnsi"/>
          <w:sz w:val="22"/>
          <w:szCs w:val="22"/>
        </w:rPr>
        <w:t>Tuto součinnost poskytne Objednatel Zhotoviteli nejpozději do sedmi kalendářních dnů od jejího vyžádání. Zvláštní lhůtu ujednají smluvní strany v případě, kdy se bude jednat o součinnost, kterou nemůže Objednatel zabezpečit vlastními silami. Veškeré požadavky bude Zhotovitel podávat písemnou formou nebo elektronickou poštou, stanoviska Objednatele budou předávána totožným způsobem.</w:t>
      </w:r>
    </w:p>
    <w:p w14:paraId="238A7BE3" w14:textId="77777777" w:rsidR="006969CC" w:rsidRPr="00E57712" w:rsidRDefault="006969CC" w:rsidP="007448C0">
      <w:pPr>
        <w:pStyle w:val="Zkladntext"/>
        <w:outlineLvl w:val="0"/>
        <w:rPr>
          <w:rFonts w:asciiTheme="minorHAnsi" w:hAnsiTheme="minorHAnsi" w:cstheme="minorHAnsi"/>
          <w:b/>
          <w:color w:val="auto"/>
          <w:sz w:val="22"/>
          <w:szCs w:val="22"/>
        </w:rPr>
      </w:pPr>
    </w:p>
    <w:p w14:paraId="6AC04563" w14:textId="7DE21C70" w:rsidR="002B198B" w:rsidRPr="009E268C" w:rsidRDefault="00AB27EB" w:rsidP="009E268C">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color w:val="auto"/>
          <w:sz w:val="22"/>
          <w:szCs w:val="22"/>
        </w:rPr>
        <w:t>Nebezpečí škody na díle a nabytí vlastnického práv</w:t>
      </w:r>
      <w:r w:rsidR="00E735C9" w:rsidRPr="00E57712">
        <w:rPr>
          <w:rFonts w:asciiTheme="minorHAnsi" w:hAnsiTheme="minorHAnsi" w:cstheme="minorHAnsi"/>
          <w:b/>
          <w:caps/>
          <w:color w:val="auto"/>
          <w:sz w:val="22"/>
          <w:szCs w:val="22"/>
        </w:rPr>
        <w:t>A</w:t>
      </w:r>
    </w:p>
    <w:p w14:paraId="3B9E5521" w14:textId="1893A379" w:rsidR="000A0F7B" w:rsidRPr="009E268C" w:rsidRDefault="00991DBD" w:rsidP="009E268C">
      <w:pPr>
        <w:pStyle w:val="Odstavecseseznamem"/>
        <w:numPr>
          <w:ilvl w:val="0"/>
          <w:numId w:val="11"/>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color w:val="000000"/>
          <w:szCs w:val="22"/>
        </w:rPr>
        <w:t>Objednatel nabývá vlastnické právo k</w:t>
      </w:r>
      <w:r w:rsidR="0029327D">
        <w:rPr>
          <w:rFonts w:asciiTheme="minorHAnsi" w:hAnsiTheme="minorHAnsi" w:cstheme="minorHAnsi"/>
          <w:color w:val="000000"/>
          <w:szCs w:val="22"/>
        </w:rPr>
        <w:t> hmotnému nosiči Díla a k jednotlivým vyhotovením Díla jejich převzetím.</w:t>
      </w:r>
      <w:r w:rsidR="000C34ED">
        <w:rPr>
          <w:rFonts w:asciiTheme="minorHAnsi" w:hAnsiTheme="minorHAnsi" w:cstheme="minorHAnsi"/>
          <w:szCs w:val="22"/>
        </w:rPr>
        <w:t xml:space="preserve"> Za hmotný nosič Díla</w:t>
      </w:r>
      <w:r w:rsidR="007E148E">
        <w:rPr>
          <w:rFonts w:asciiTheme="minorHAnsi" w:hAnsiTheme="minorHAnsi" w:cstheme="minorHAnsi"/>
          <w:szCs w:val="22"/>
        </w:rPr>
        <w:t xml:space="preserve"> </w:t>
      </w:r>
      <w:r w:rsidR="000C34ED">
        <w:rPr>
          <w:rFonts w:asciiTheme="minorHAnsi" w:hAnsiTheme="minorHAnsi" w:cstheme="minorHAnsi"/>
          <w:szCs w:val="22"/>
        </w:rPr>
        <w:t>se pro účely této smlouvy považují zejména listinná vyhotovení</w:t>
      </w:r>
      <w:r w:rsidR="007E148E">
        <w:rPr>
          <w:rFonts w:asciiTheme="minorHAnsi" w:hAnsiTheme="minorHAnsi" w:cstheme="minorHAnsi"/>
          <w:szCs w:val="22"/>
        </w:rPr>
        <w:t xml:space="preserve"> projektové dokumentace a elektronické nosiče nebo elektronické soubory</w:t>
      </w:r>
      <w:r w:rsidR="00B442A0">
        <w:rPr>
          <w:rFonts w:asciiTheme="minorHAnsi" w:hAnsiTheme="minorHAnsi" w:cstheme="minorHAnsi"/>
          <w:szCs w:val="22"/>
        </w:rPr>
        <w:t>, v nichž je Dílo zachyceno.</w:t>
      </w:r>
    </w:p>
    <w:p w14:paraId="5936B4BE" w14:textId="228ACBB9" w:rsidR="004F316F" w:rsidRPr="009E268C" w:rsidRDefault="00991DBD" w:rsidP="009E268C">
      <w:pPr>
        <w:pStyle w:val="Odstavecseseznamem"/>
        <w:numPr>
          <w:ilvl w:val="0"/>
          <w:numId w:val="11"/>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color w:val="000000"/>
          <w:szCs w:val="22"/>
        </w:rPr>
        <w:t xml:space="preserve">Nebezpečí škody na Díle </w:t>
      </w:r>
      <w:r w:rsidR="00B442A0">
        <w:rPr>
          <w:rFonts w:asciiTheme="minorHAnsi" w:hAnsiTheme="minorHAnsi" w:cstheme="minorHAnsi"/>
          <w:color w:val="000000"/>
          <w:szCs w:val="22"/>
        </w:rPr>
        <w:t xml:space="preserve">a jeho hmotných nosičích </w:t>
      </w:r>
      <w:r w:rsidRPr="002B198B">
        <w:rPr>
          <w:rFonts w:asciiTheme="minorHAnsi" w:hAnsiTheme="minorHAnsi" w:cstheme="minorHAnsi"/>
          <w:color w:val="000000"/>
          <w:szCs w:val="22"/>
        </w:rPr>
        <w:t xml:space="preserve">přechází na Objednatele </w:t>
      </w:r>
      <w:r w:rsidR="004B5FDF">
        <w:rPr>
          <w:rFonts w:asciiTheme="minorHAnsi" w:hAnsiTheme="minorHAnsi" w:cstheme="minorHAnsi"/>
          <w:color w:val="000000"/>
          <w:szCs w:val="22"/>
        </w:rPr>
        <w:t>okamžikem převzetí Díla</w:t>
      </w:r>
      <w:r w:rsidR="0057384B">
        <w:rPr>
          <w:rFonts w:asciiTheme="minorHAnsi" w:hAnsiTheme="minorHAnsi" w:cstheme="minorHAnsi"/>
          <w:color w:val="000000"/>
          <w:szCs w:val="22"/>
        </w:rPr>
        <w:t xml:space="preserve"> </w:t>
      </w:r>
      <w:r w:rsidR="004F316F">
        <w:rPr>
          <w:rFonts w:asciiTheme="minorHAnsi" w:hAnsiTheme="minorHAnsi" w:cstheme="minorHAnsi"/>
          <w:color w:val="000000"/>
          <w:szCs w:val="22"/>
        </w:rPr>
        <w:t>nebo jeho příslušné dílčí části.</w:t>
      </w:r>
    </w:p>
    <w:p w14:paraId="64A2BB2D" w14:textId="398FB9BF" w:rsidR="00B362A5" w:rsidRPr="009E268C" w:rsidRDefault="002B700F" w:rsidP="009E268C">
      <w:pPr>
        <w:pStyle w:val="Odstavecseseznamem"/>
        <w:numPr>
          <w:ilvl w:val="0"/>
          <w:numId w:val="11"/>
        </w:numPr>
        <w:spacing w:line="240" w:lineRule="auto"/>
        <w:ind w:left="567" w:hanging="567"/>
        <w:rPr>
          <w:rFonts w:asciiTheme="minorHAnsi" w:hAnsiTheme="minorHAnsi" w:cstheme="minorHAnsi"/>
          <w:szCs w:val="22"/>
        </w:rPr>
      </w:pPr>
      <w:r w:rsidRPr="002B700F">
        <w:rPr>
          <w:rFonts w:asciiTheme="minorHAnsi" w:hAnsiTheme="minorHAnsi" w:cstheme="minorHAnsi"/>
          <w:szCs w:val="22"/>
        </w:rPr>
        <w:t>Jestliže Objednatel řádně a včas nepřevezme dokončené Dílo nebo jeho dílčí část, ačkoliv mu Zhotovitel jejich převzetí umožnil v souladu s touto smlouvou, přechází nebezpečí škody na Objednatele okamžikem, kdy byl povinen Dílo nebo jeho dílčí část převzít.</w:t>
      </w:r>
    </w:p>
    <w:p w14:paraId="30165AB6" w14:textId="59F2A15E" w:rsidR="00B362A5" w:rsidRDefault="009863A5" w:rsidP="00343C22">
      <w:pPr>
        <w:pStyle w:val="Odstavecseseznamem"/>
        <w:numPr>
          <w:ilvl w:val="0"/>
          <w:numId w:val="11"/>
        </w:numPr>
        <w:spacing w:line="240" w:lineRule="auto"/>
        <w:ind w:left="567" w:hanging="567"/>
        <w:rPr>
          <w:rFonts w:asciiTheme="minorHAnsi" w:hAnsiTheme="minorHAnsi" w:cstheme="minorHAnsi"/>
          <w:szCs w:val="22"/>
        </w:rPr>
      </w:pPr>
      <w:r w:rsidRPr="009863A5">
        <w:rPr>
          <w:rFonts w:asciiTheme="minorHAnsi" w:hAnsiTheme="minorHAnsi" w:cstheme="minorHAnsi"/>
          <w:szCs w:val="22"/>
        </w:rPr>
        <w:t>Smluvní strany výslovně sjednávají, že nabytí vlastnického práva k hmotnému nosiči Díla není totožné s nabytím oprávnění k užití Díla nebo jeho částí ve smyslu autorského zákona. Oprávnění Objednatele k užití Díla se řídí ustanoveními této smlouvy o licenci.</w:t>
      </w:r>
    </w:p>
    <w:p w14:paraId="256E48A0" w14:textId="77777777" w:rsidR="00EF335E" w:rsidRPr="00E57712" w:rsidRDefault="00EF335E" w:rsidP="009E268C">
      <w:pPr>
        <w:pStyle w:val="Zkladntext"/>
        <w:outlineLvl w:val="0"/>
        <w:rPr>
          <w:rFonts w:asciiTheme="minorHAnsi" w:hAnsiTheme="minorHAnsi" w:cstheme="minorHAnsi"/>
          <w:b/>
          <w:sz w:val="22"/>
          <w:szCs w:val="22"/>
        </w:rPr>
      </w:pPr>
    </w:p>
    <w:p w14:paraId="246D16AC" w14:textId="42C8EEC6" w:rsidR="002B198B" w:rsidRPr="009E268C" w:rsidRDefault="009E15F6" w:rsidP="009E268C">
      <w:pPr>
        <w:pStyle w:val="Zkladntext"/>
        <w:numPr>
          <w:ilvl w:val="0"/>
          <w:numId w:val="2"/>
        </w:numPr>
        <w:ind w:left="567" w:hanging="567"/>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Záruka za jakost</w:t>
      </w:r>
    </w:p>
    <w:p w14:paraId="482DB59D" w14:textId="61BB28A4" w:rsidR="000A0F7B" w:rsidRPr="009E268C" w:rsidRDefault="00CB2ED8" w:rsidP="009E268C">
      <w:pPr>
        <w:pStyle w:val="Odstavecseseznamem"/>
        <w:numPr>
          <w:ilvl w:val="0"/>
          <w:numId w:val="12"/>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 xml:space="preserve">Zhotovitel </w:t>
      </w:r>
      <w:r w:rsidR="00FA5765" w:rsidRPr="002B198B">
        <w:rPr>
          <w:rFonts w:asciiTheme="minorHAnsi" w:hAnsiTheme="minorHAnsi" w:cstheme="minorHAnsi"/>
          <w:szCs w:val="22"/>
        </w:rPr>
        <w:t>poskytuje Objednateli záruku za jakost Díla (tj., že zhotovené Dílo bude po uvedenou dobu způsobilé pro použití k obvyklému účelu a že si zachová obvyklé vlastno</w:t>
      </w:r>
      <w:r w:rsidR="00FA5765" w:rsidRPr="009E268C">
        <w:rPr>
          <w:rFonts w:asciiTheme="minorHAnsi" w:hAnsiTheme="minorHAnsi" w:cstheme="minorHAnsi"/>
          <w:szCs w:val="22"/>
        </w:rPr>
        <w:t xml:space="preserve">sti) na dobu </w:t>
      </w:r>
      <w:r w:rsidR="00D5273F" w:rsidRPr="009E268C">
        <w:rPr>
          <w:rFonts w:asciiTheme="minorHAnsi" w:hAnsiTheme="minorHAnsi" w:cstheme="minorHAnsi"/>
          <w:szCs w:val="22"/>
        </w:rPr>
        <w:t xml:space="preserve">pěti </w:t>
      </w:r>
      <w:r w:rsidR="00FA5765" w:rsidRPr="009E268C">
        <w:rPr>
          <w:rFonts w:asciiTheme="minorHAnsi" w:hAnsiTheme="minorHAnsi" w:cstheme="minorHAnsi"/>
          <w:szCs w:val="22"/>
        </w:rPr>
        <w:t>let od termínu předání Díla</w:t>
      </w:r>
      <w:r w:rsidR="00531A9A" w:rsidRPr="009E268C">
        <w:rPr>
          <w:rFonts w:asciiTheme="minorHAnsi" w:hAnsiTheme="minorHAnsi" w:cstheme="minorHAnsi"/>
          <w:szCs w:val="22"/>
        </w:rPr>
        <w:t xml:space="preserve"> (vždy </w:t>
      </w:r>
      <w:r w:rsidR="005D340B" w:rsidRPr="009E268C">
        <w:rPr>
          <w:rFonts w:asciiTheme="minorHAnsi" w:hAnsiTheme="minorHAnsi" w:cstheme="minorHAnsi"/>
          <w:szCs w:val="22"/>
        </w:rPr>
        <w:t xml:space="preserve">každé </w:t>
      </w:r>
      <w:r w:rsidR="00531A9A" w:rsidRPr="009E268C">
        <w:rPr>
          <w:rFonts w:asciiTheme="minorHAnsi" w:hAnsiTheme="minorHAnsi" w:cstheme="minorHAnsi"/>
          <w:szCs w:val="22"/>
        </w:rPr>
        <w:t xml:space="preserve">jeho </w:t>
      </w:r>
      <w:r w:rsidR="005D340B" w:rsidRPr="009E268C">
        <w:rPr>
          <w:rFonts w:asciiTheme="minorHAnsi" w:hAnsiTheme="minorHAnsi" w:cstheme="minorHAnsi"/>
          <w:szCs w:val="22"/>
        </w:rPr>
        <w:t>dílčí části</w:t>
      </w:r>
      <w:r w:rsidR="00531A9A" w:rsidRPr="009E268C">
        <w:rPr>
          <w:rFonts w:asciiTheme="minorHAnsi" w:hAnsiTheme="minorHAnsi" w:cstheme="minorHAnsi"/>
          <w:szCs w:val="22"/>
        </w:rPr>
        <w:t>)</w:t>
      </w:r>
      <w:r w:rsidR="00FA5765" w:rsidRPr="009E268C">
        <w:rPr>
          <w:rFonts w:asciiTheme="minorHAnsi" w:hAnsiTheme="minorHAnsi" w:cstheme="minorHAnsi"/>
          <w:szCs w:val="22"/>
        </w:rPr>
        <w:t>.</w:t>
      </w:r>
    </w:p>
    <w:p w14:paraId="5473F12C" w14:textId="0C3B33F4" w:rsidR="000A0F7B" w:rsidRPr="009E268C" w:rsidRDefault="000A0F7B" w:rsidP="009E268C">
      <w:pPr>
        <w:pStyle w:val="Odstavecseseznamem"/>
        <w:numPr>
          <w:ilvl w:val="0"/>
          <w:numId w:val="12"/>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 xml:space="preserve">Zhotovitel zodpovídá za vady, které má Dílo v čase jeho předání Objednateli. Zhotovitel neodpovídá za vady vzniklé po předání Díla změnou výchozích podmínek (tj. předpisů, podkladů, sortimentu </w:t>
      </w:r>
      <w:r w:rsidR="001E1847" w:rsidRPr="002B198B">
        <w:rPr>
          <w:rFonts w:asciiTheme="minorHAnsi" w:hAnsiTheme="minorHAnsi" w:cstheme="minorHAnsi"/>
          <w:szCs w:val="22"/>
        </w:rPr>
        <w:t>výrobků</w:t>
      </w:r>
      <w:r w:rsidRPr="002B198B">
        <w:rPr>
          <w:rFonts w:asciiTheme="minorHAnsi" w:hAnsiTheme="minorHAnsi" w:cstheme="minorHAnsi"/>
          <w:szCs w:val="22"/>
        </w:rPr>
        <w:t xml:space="preserve"> apod.), pokud o přípravě těchto změn nevěděl a ani při vynaložení veškeré odborné péče je nemohl předvídat. Za vady vzniklé po odevzdání Díla odpovídá jen tehdy, když byly způsobeny porušením jeho povinností.</w:t>
      </w:r>
    </w:p>
    <w:p w14:paraId="0E9DEC4C" w14:textId="3A0EF225" w:rsidR="000A0F7B" w:rsidRPr="009E268C" w:rsidRDefault="00125B55" w:rsidP="009E268C">
      <w:pPr>
        <w:pStyle w:val="Odstavecseseznamem"/>
        <w:numPr>
          <w:ilvl w:val="0"/>
          <w:numId w:val="12"/>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 xml:space="preserve">Zhotovitel neodpovídá za vady, které byly způsobeny použitím podkladů převzatých od </w:t>
      </w:r>
      <w:r w:rsidR="00FA5765" w:rsidRPr="002B198B">
        <w:rPr>
          <w:rFonts w:asciiTheme="minorHAnsi" w:hAnsiTheme="minorHAnsi" w:cstheme="minorHAnsi"/>
          <w:szCs w:val="22"/>
        </w:rPr>
        <w:t>O</w:t>
      </w:r>
      <w:r w:rsidRPr="002B198B">
        <w:rPr>
          <w:rFonts w:asciiTheme="minorHAnsi" w:hAnsiTheme="minorHAnsi" w:cstheme="minorHAnsi"/>
          <w:szCs w:val="22"/>
        </w:rPr>
        <w:t xml:space="preserve">bjednatele nebo akceptací pokynů </w:t>
      </w:r>
      <w:r w:rsidR="00FA5765" w:rsidRPr="002B198B">
        <w:rPr>
          <w:rFonts w:asciiTheme="minorHAnsi" w:hAnsiTheme="minorHAnsi" w:cstheme="minorHAnsi"/>
          <w:szCs w:val="22"/>
        </w:rPr>
        <w:t>O</w:t>
      </w:r>
      <w:r w:rsidRPr="002B198B">
        <w:rPr>
          <w:rFonts w:asciiTheme="minorHAnsi" w:hAnsiTheme="minorHAnsi" w:cstheme="minorHAnsi"/>
          <w:szCs w:val="22"/>
        </w:rPr>
        <w:t xml:space="preserve">bjednatele a </w:t>
      </w:r>
      <w:r w:rsidR="00FA5765" w:rsidRPr="002B198B">
        <w:rPr>
          <w:rFonts w:asciiTheme="minorHAnsi" w:hAnsiTheme="minorHAnsi" w:cstheme="minorHAnsi"/>
          <w:szCs w:val="22"/>
        </w:rPr>
        <w:t>Z</w:t>
      </w:r>
      <w:r w:rsidRPr="002B198B">
        <w:rPr>
          <w:rFonts w:asciiTheme="minorHAnsi" w:hAnsiTheme="minorHAnsi" w:cstheme="minorHAnsi"/>
          <w:szCs w:val="22"/>
        </w:rPr>
        <w:t xml:space="preserve">hotovitel ani při vynaložení veškeré odborné péče nemohl zjistit jejich nevhodnost, případně na ni upozornil </w:t>
      </w:r>
      <w:r w:rsidR="00FA5765" w:rsidRPr="002B198B">
        <w:rPr>
          <w:rFonts w:asciiTheme="minorHAnsi" w:hAnsiTheme="minorHAnsi" w:cstheme="minorHAnsi"/>
          <w:szCs w:val="22"/>
        </w:rPr>
        <w:t>O</w:t>
      </w:r>
      <w:r w:rsidRPr="002B198B">
        <w:rPr>
          <w:rFonts w:asciiTheme="minorHAnsi" w:hAnsiTheme="minorHAnsi" w:cstheme="minorHAnsi"/>
          <w:szCs w:val="22"/>
        </w:rPr>
        <w:t>bjednatele, ale ten na jejich použití trval.</w:t>
      </w:r>
    </w:p>
    <w:p w14:paraId="2BE7BF7E" w14:textId="3A561628" w:rsidR="000A0F7B" w:rsidRPr="009E268C" w:rsidRDefault="00125B55" w:rsidP="009E268C">
      <w:pPr>
        <w:pStyle w:val="Odstavecseseznamem"/>
        <w:numPr>
          <w:ilvl w:val="0"/>
          <w:numId w:val="12"/>
        </w:numPr>
        <w:autoSpaceDE w:val="0"/>
        <w:autoSpaceDN w:val="0"/>
        <w:spacing w:line="240" w:lineRule="auto"/>
        <w:ind w:left="567" w:hanging="567"/>
        <w:jc w:val="both"/>
        <w:rPr>
          <w:rFonts w:asciiTheme="minorHAnsi" w:hAnsiTheme="minorHAnsi" w:cstheme="minorHAnsi"/>
          <w:szCs w:val="22"/>
        </w:rPr>
      </w:pPr>
      <w:r w:rsidRPr="002B198B">
        <w:rPr>
          <w:rFonts w:asciiTheme="minorHAnsi" w:hAnsiTheme="minorHAnsi" w:cstheme="minorHAnsi"/>
          <w:szCs w:val="22"/>
        </w:rPr>
        <w:t xml:space="preserve">Objednatel je povinen vady po jejich zjištění písemně reklamovat u </w:t>
      </w:r>
      <w:r w:rsidR="00B17569" w:rsidRPr="002B198B">
        <w:rPr>
          <w:rFonts w:asciiTheme="minorHAnsi" w:hAnsiTheme="minorHAnsi" w:cstheme="minorHAnsi"/>
          <w:szCs w:val="22"/>
        </w:rPr>
        <w:t>Z</w:t>
      </w:r>
      <w:r w:rsidRPr="002B198B">
        <w:rPr>
          <w:rFonts w:asciiTheme="minorHAnsi" w:hAnsiTheme="minorHAnsi" w:cstheme="minorHAnsi"/>
          <w:szCs w:val="22"/>
        </w:rPr>
        <w:t xml:space="preserve">hotovitele bez zbytečného odkladu. V reklamaci musí </w:t>
      </w:r>
      <w:r w:rsidR="00B17569" w:rsidRPr="002B198B">
        <w:rPr>
          <w:rFonts w:asciiTheme="minorHAnsi" w:hAnsiTheme="minorHAnsi" w:cstheme="minorHAnsi"/>
          <w:szCs w:val="22"/>
        </w:rPr>
        <w:t>O</w:t>
      </w:r>
      <w:r w:rsidRPr="002B198B">
        <w:rPr>
          <w:rFonts w:asciiTheme="minorHAnsi" w:hAnsiTheme="minorHAnsi" w:cstheme="minorHAnsi"/>
          <w:szCs w:val="22"/>
        </w:rPr>
        <w:t>bjednatel uvést své požadavky, jakým způsobem požaduje vadu odstranit a zda požaduje finanční náhradu.</w:t>
      </w:r>
    </w:p>
    <w:p w14:paraId="7127C704" w14:textId="5D5B76D4" w:rsidR="00EF335E" w:rsidRDefault="005854B6" w:rsidP="009E268C">
      <w:pPr>
        <w:pStyle w:val="Odstavecseseznamem"/>
        <w:numPr>
          <w:ilvl w:val="0"/>
          <w:numId w:val="12"/>
        </w:numPr>
        <w:autoSpaceDE w:val="0"/>
        <w:autoSpaceDN w:val="0"/>
        <w:spacing w:line="240" w:lineRule="auto"/>
        <w:ind w:left="567" w:hanging="567"/>
        <w:jc w:val="both"/>
        <w:rPr>
          <w:rFonts w:asciiTheme="minorHAnsi" w:hAnsiTheme="minorHAnsi" w:cstheme="minorHAnsi"/>
          <w:szCs w:val="22"/>
        </w:rPr>
      </w:pPr>
      <w:r w:rsidRPr="005854B6">
        <w:rPr>
          <w:rFonts w:asciiTheme="minorHAnsi" w:hAnsiTheme="minorHAnsi" w:cstheme="minorHAnsi"/>
          <w:szCs w:val="22"/>
        </w:rPr>
        <w:t xml:space="preserve">Zhotovitel prohlašuje, že ke dni podpisu této Smlouvy má uzavřenu platnou pojistnou smlouvu na pojištění profesní odpovědnosti za škodu způsobenou výkonem činnosti autorizovaného architekta, inženýra nebo technika činného ve výstavbě, a to s limitem pojistného plnění nejméně ve </w:t>
      </w:r>
      <w:r w:rsidRPr="009E268C">
        <w:rPr>
          <w:rFonts w:asciiTheme="minorHAnsi" w:hAnsiTheme="minorHAnsi" w:cstheme="minorHAnsi"/>
          <w:szCs w:val="22"/>
        </w:rPr>
        <w:t>výši 2 000 000 Kč pro jednu pojistnou událost.</w:t>
      </w:r>
      <w:r w:rsidRPr="005854B6">
        <w:rPr>
          <w:rFonts w:asciiTheme="minorHAnsi" w:hAnsiTheme="minorHAnsi" w:cstheme="minorHAnsi"/>
          <w:szCs w:val="22"/>
        </w:rPr>
        <w:t xml:space="preserve"> Zhotovitel se zavazuje toto pojištění udržovat v platnosti po celou dobu plnění této Smlouvy. Doklad o sjednaném pojištění tvoří přílohu této Smlouvy.</w:t>
      </w:r>
    </w:p>
    <w:p w14:paraId="7ADB0027" w14:textId="77777777" w:rsidR="009E268C" w:rsidRPr="009E268C" w:rsidRDefault="009E268C" w:rsidP="009E268C">
      <w:pPr>
        <w:autoSpaceDE w:val="0"/>
        <w:autoSpaceDN w:val="0"/>
        <w:jc w:val="both"/>
        <w:rPr>
          <w:rFonts w:asciiTheme="minorHAnsi" w:hAnsiTheme="minorHAnsi" w:cstheme="minorHAnsi"/>
          <w:szCs w:val="22"/>
        </w:rPr>
      </w:pPr>
    </w:p>
    <w:p w14:paraId="461E5413" w14:textId="10D36371" w:rsidR="002B198B" w:rsidRPr="009E268C" w:rsidRDefault="00125B55" w:rsidP="009E268C">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Změna závazku</w:t>
      </w:r>
    </w:p>
    <w:p w14:paraId="14638B93" w14:textId="5E871211" w:rsidR="00BD4734" w:rsidRDefault="00165233" w:rsidP="007448C0">
      <w:pPr>
        <w:pStyle w:val="Odstavecseseznamem"/>
        <w:numPr>
          <w:ilvl w:val="0"/>
          <w:numId w:val="13"/>
        </w:numPr>
        <w:autoSpaceDE w:val="0"/>
        <w:autoSpaceDN w:val="0"/>
        <w:spacing w:line="240" w:lineRule="auto"/>
        <w:ind w:left="567" w:hanging="567"/>
        <w:jc w:val="both"/>
        <w:rPr>
          <w:rFonts w:asciiTheme="minorHAnsi" w:hAnsiTheme="minorHAnsi" w:cstheme="minorHAnsi"/>
          <w:szCs w:val="22"/>
        </w:rPr>
      </w:pPr>
      <w:r w:rsidRPr="00165233">
        <w:rPr>
          <w:rFonts w:asciiTheme="minorHAnsi" w:hAnsiTheme="minorHAnsi" w:cstheme="minorHAnsi"/>
          <w:szCs w:val="22"/>
        </w:rPr>
        <w:t>V případě, že po uzavření této Smlouvy dojde ke změně výchozích podkladů rozhodných pro provedení Díla, ke změně právních předpisů, požadavků dotčených orgánů, správců technické infrastruktury nebo ke vzniku nových požadavků Objednatele, které mají vliv na rozsah, obsah, způsob provedení nebo termíny plnění Díla, jsou smluvní strany oprávněny jednat o odpovídající změně této Smlouvy.</w:t>
      </w:r>
    </w:p>
    <w:p w14:paraId="528458A2" w14:textId="47DE1F23" w:rsidR="005E453C" w:rsidRDefault="005E453C" w:rsidP="007448C0">
      <w:pPr>
        <w:pStyle w:val="Odstavecseseznamem"/>
        <w:numPr>
          <w:ilvl w:val="0"/>
          <w:numId w:val="13"/>
        </w:numPr>
        <w:autoSpaceDE w:val="0"/>
        <w:autoSpaceDN w:val="0"/>
        <w:spacing w:line="240" w:lineRule="auto"/>
        <w:ind w:left="567" w:hanging="567"/>
        <w:jc w:val="both"/>
        <w:rPr>
          <w:rFonts w:asciiTheme="minorHAnsi" w:hAnsiTheme="minorHAnsi" w:cstheme="minorHAnsi"/>
          <w:szCs w:val="22"/>
        </w:rPr>
      </w:pPr>
      <w:r w:rsidRPr="005E453C">
        <w:rPr>
          <w:rFonts w:asciiTheme="minorHAnsi" w:hAnsiTheme="minorHAnsi" w:cstheme="minorHAnsi"/>
          <w:szCs w:val="22"/>
        </w:rPr>
        <w:t>Dojde-li k prodlení Objednatele s poskytnutím součinnosti podle této Smlouvy, prodlužují se termíny plnění o dobu odpovídající délce prodlení Objednatele a o dobu nezbytnou k navazujícímu zajištění plnění ze strany Zhotovitele.</w:t>
      </w:r>
    </w:p>
    <w:p w14:paraId="2E31A9DE" w14:textId="796C3447" w:rsidR="005E453C" w:rsidRDefault="00DA30AF" w:rsidP="007448C0">
      <w:pPr>
        <w:pStyle w:val="Odstavecseseznamem"/>
        <w:numPr>
          <w:ilvl w:val="0"/>
          <w:numId w:val="13"/>
        </w:numPr>
        <w:autoSpaceDE w:val="0"/>
        <w:autoSpaceDN w:val="0"/>
        <w:spacing w:line="240" w:lineRule="auto"/>
        <w:ind w:left="567" w:hanging="567"/>
        <w:jc w:val="both"/>
        <w:rPr>
          <w:rFonts w:asciiTheme="minorHAnsi" w:hAnsiTheme="minorHAnsi" w:cstheme="minorHAnsi"/>
          <w:szCs w:val="22"/>
        </w:rPr>
      </w:pPr>
      <w:r w:rsidRPr="00DA30AF">
        <w:rPr>
          <w:rFonts w:asciiTheme="minorHAnsi" w:hAnsiTheme="minorHAnsi" w:cstheme="minorHAnsi"/>
          <w:szCs w:val="22"/>
        </w:rPr>
        <w:t>V případě, že Objednatel po uzavření této Smlouvy uplatní požadavky na rozšíření nebo změnu předmětu Díla, které nebyly zahrnuty v původním rozsahu Díla, jsou smluvní strany oprávněny sjednat odpovídající změnu rozsahu plnění, ceny Díla a termínů plnění.</w:t>
      </w:r>
    </w:p>
    <w:p w14:paraId="7AAD03DC" w14:textId="047FE465" w:rsidR="00DA30AF" w:rsidRDefault="00DA30AF" w:rsidP="007448C0">
      <w:pPr>
        <w:pStyle w:val="Odstavecseseznamem"/>
        <w:numPr>
          <w:ilvl w:val="0"/>
          <w:numId w:val="13"/>
        </w:numPr>
        <w:autoSpaceDE w:val="0"/>
        <w:autoSpaceDN w:val="0"/>
        <w:spacing w:line="240" w:lineRule="auto"/>
        <w:ind w:left="567" w:hanging="567"/>
        <w:jc w:val="both"/>
        <w:rPr>
          <w:rFonts w:asciiTheme="minorHAnsi" w:hAnsiTheme="minorHAnsi" w:cstheme="minorHAnsi"/>
          <w:szCs w:val="22"/>
        </w:rPr>
      </w:pPr>
      <w:r w:rsidRPr="00DA30AF">
        <w:rPr>
          <w:rFonts w:asciiTheme="minorHAnsi" w:hAnsiTheme="minorHAnsi" w:cstheme="minorHAnsi"/>
          <w:szCs w:val="22"/>
        </w:rPr>
        <w:t>Jakákoliv změna této Smlouvy musí být provedena písemným dodatkem podepsaným oběma smluvními stranami a musí být v souladu s příslušnými právními předpisy, zejména se zákonem upravujícím zadávání veřejných zakázek.</w:t>
      </w:r>
    </w:p>
    <w:p w14:paraId="0B2A6970" w14:textId="562E7425" w:rsidR="006969CC" w:rsidRPr="009E268C" w:rsidRDefault="005A7C80" w:rsidP="007448C0">
      <w:pPr>
        <w:pStyle w:val="Odstavecseseznamem"/>
        <w:numPr>
          <w:ilvl w:val="0"/>
          <w:numId w:val="13"/>
        </w:numPr>
        <w:autoSpaceDE w:val="0"/>
        <w:autoSpaceDN w:val="0"/>
        <w:spacing w:line="240" w:lineRule="auto"/>
        <w:ind w:left="567" w:hanging="567"/>
        <w:jc w:val="both"/>
        <w:rPr>
          <w:rFonts w:asciiTheme="minorHAnsi" w:hAnsiTheme="minorHAnsi" w:cstheme="minorHAnsi"/>
          <w:szCs w:val="22"/>
        </w:rPr>
      </w:pPr>
      <w:r w:rsidRPr="005A7C80">
        <w:rPr>
          <w:rFonts w:asciiTheme="minorHAnsi" w:hAnsiTheme="minorHAnsi" w:cstheme="minorHAnsi"/>
          <w:szCs w:val="22"/>
        </w:rPr>
        <w:t>Změna závazku může mít vliv na cenu Díla a termíny jeho plnění.</w:t>
      </w:r>
    </w:p>
    <w:p w14:paraId="1E5B27C0" w14:textId="77777777" w:rsidR="00EF335E" w:rsidRPr="00E57712" w:rsidRDefault="00EF335E" w:rsidP="007448C0">
      <w:pPr>
        <w:pStyle w:val="Zkladntext"/>
        <w:rPr>
          <w:rFonts w:asciiTheme="minorHAnsi" w:hAnsiTheme="minorHAnsi" w:cstheme="minorHAnsi"/>
          <w:sz w:val="22"/>
          <w:szCs w:val="22"/>
        </w:rPr>
      </w:pPr>
    </w:p>
    <w:p w14:paraId="350AB4B7" w14:textId="08F1AB5B" w:rsidR="00913CED" w:rsidRPr="009E268C" w:rsidRDefault="00125B55" w:rsidP="009E268C">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 xml:space="preserve">Smluvní </w:t>
      </w:r>
      <w:r w:rsidR="00A94BD8" w:rsidRPr="00E57712">
        <w:rPr>
          <w:rFonts w:asciiTheme="minorHAnsi" w:hAnsiTheme="minorHAnsi" w:cstheme="minorHAnsi"/>
          <w:b/>
          <w:caps/>
          <w:sz w:val="22"/>
          <w:szCs w:val="22"/>
        </w:rPr>
        <w:t>pokuty</w:t>
      </w:r>
    </w:p>
    <w:p w14:paraId="60D766E9" w14:textId="7D301F9A" w:rsidR="008E7E92" w:rsidRPr="009E268C" w:rsidRDefault="00522DE5" w:rsidP="009E268C">
      <w:pPr>
        <w:pStyle w:val="Odstavecseseznamem"/>
        <w:widowControl w:val="0"/>
        <w:numPr>
          <w:ilvl w:val="0"/>
          <w:numId w:val="14"/>
        </w:numPr>
        <w:autoSpaceDE w:val="0"/>
        <w:autoSpaceDN w:val="0"/>
        <w:adjustRightInd w:val="0"/>
        <w:spacing w:line="240" w:lineRule="auto"/>
        <w:ind w:left="567" w:hanging="567"/>
        <w:jc w:val="both"/>
        <w:rPr>
          <w:rFonts w:asciiTheme="minorHAnsi" w:hAnsiTheme="minorHAnsi" w:cstheme="minorHAnsi"/>
          <w:color w:val="000000"/>
          <w:szCs w:val="22"/>
        </w:rPr>
      </w:pPr>
      <w:r w:rsidRPr="00522DE5">
        <w:rPr>
          <w:rFonts w:asciiTheme="minorHAnsi" w:hAnsiTheme="minorHAnsi" w:cstheme="minorHAnsi"/>
          <w:color w:val="000000"/>
          <w:szCs w:val="22"/>
        </w:rPr>
        <w:t xml:space="preserve">V případě prodlení Zhotovitele s odstraněním vad nebo nedodělků Díla ve lhůtě stanovené Objednatelem je Objednatel oprávněn požadovat a Zhotovitel povinen zaplatit smluvní pokutu </w:t>
      </w:r>
      <w:r w:rsidRPr="009E268C">
        <w:rPr>
          <w:rFonts w:asciiTheme="minorHAnsi" w:hAnsiTheme="minorHAnsi" w:cstheme="minorHAnsi"/>
          <w:color w:val="000000"/>
          <w:szCs w:val="22"/>
        </w:rPr>
        <w:t>ve výši 0,5 % z celkové ceny Díla bez DPH za každý i započatý den prodlení</w:t>
      </w:r>
      <w:r w:rsidRPr="00522DE5">
        <w:rPr>
          <w:rFonts w:asciiTheme="minorHAnsi" w:hAnsiTheme="minorHAnsi" w:cstheme="minorHAnsi"/>
          <w:color w:val="000000"/>
          <w:szCs w:val="22"/>
        </w:rPr>
        <w:t>. Nárok Objednatele na náhradu škody v plném rozsahu tím není dotčen.</w:t>
      </w:r>
    </w:p>
    <w:p w14:paraId="1877B669" w14:textId="000A9D24" w:rsidR="008E7E92" w:rsidRPr="009E268C" w:rsidRDefault="008E7E92" w:rsidP="007448C0">
      <w:pPr>
        <w:pStyle w:val="Odstavecseseznamem"/>
        <w:numPr>
          <w:ilvl w:val="0"/>
          <w:numId w:val="14"/>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V případě prodlení Objednatele s úhradou daňových dokl</w:t>
      </w:r>
      <w:r w:rsidR="00B27D8E" w:rsidRPr="00913CED">
        <w:rPr>
          <w:rFonts w:asciiTheme="minorHAnsi" w:hAnsiTheme="minorHAnsi" w:cstheme="minorHAnsi"/>
          <w:szCs w:val="22"/>
        </w:rPr>
        <w:t>adů – faktur dle čl. VI. odst. 6.4</w:t>
      </w:r>
      <w:r w:rsidRPr="00913CED">
        <w:rPr>
          <w:rFonts w:asciiTheme="minorHAnsi" w:hAnsiTheme="minorHAnsi" w:cstheme="minorHAnsi"/>
          <w:szCs w:val="22"/>
        </w:rPr>
        <w:t>. této smlouvy je Zhotovitel oprávněn požadovat úrok z prodlení v zákonné výši. Nárok na náhradu škody tímto není dotčen; v případě, že Zhotoviteli vznikne nárok na náhradu škody, má právo po Objednateli požadovat náhradu škody v plném rozsahu.</w:t>
      </w:r>
    </w:p>
    <w:p w14:paraId="5D1FA3BB" w14:textId="77777777" w:rsidR="00EF335E" w:rsidRPr="00E57712" w:rsidRDefault="00EF335E" w:rsidP="007448C0">
      <w:pPr>
        <w:pStyle w:val="Zkladntext"/>
        <w:rPr>
          <w:rFonts w:asciiTheme="minorHAnsi" w:hAnsiTheme="minorHAnsi" w:cstheme="minorHAnsi"/>
          <w:sz w:val="22"/>
          <w:szCs w:val="22"/>
        </w:rPr>
      </w:pPr>
    </w:p>
    <w:p w14:paraId="7E4EC80C" w14:textId="4E6D0239" w:rsidR="008E7E92" w:rsidRPr="009E268C" w:rsidRDefault="008E7E92" w:rsidP="009E268C">
      <w:pPr>
        <w:pStyle w:val="Zkladntext"/>
        <w:numPr>
          <w:ilvl w:val="0"/>
          <w:numId w:val="2"/>
        </w:numPr>
        <w:jc w:val="center"/>
        <w:outlineLvl w:val="0"/>
        <w:rPr>
          <w:rFonts w:asciiTheme="minorHAnsi" w:hAnsiTheme="minorHAnsi" w:cstheme="minorHAnsi"/>
          <w:b/>
          <w:caps/>
          <w:sz w:val="22"/>
          <w:szCs w:val="22"/>
        </w:rPr>
      </w:pPr>
      <w:r w:rsidRPr="00E57712">
        <w:rPr>
          <w:rFonts w:asciiTheme="minorHAnsi" w:hAnsiTheme="minorHAnsi" w:cstheme="minorHAnsi"/>
          <w:b/>
          <w:caps/>
          <w:sz w:val="22"/>
          <w:szCs w:val="22"/>
        </w:rPr>
        <w:t>Poskytnutí licence</w:t>
      </w:r>
    </w:p>
    <w:p w14:paraId="167C6195" w14:textId="77777777" w:rsidR="00C063B7" w:rsidRPr="00AE01F3" w:rsidRDefault="00C063B7" w:rsidP="007448C0">
      <w:pPr>
        <w:pStyle w:val="Odstavecseseznamem"/>
        <w:numPr>
          <w:ilvl w:val="0"/>
          <w:numId w:val="31"/>
        </w:numPr>
        <w:spacing w:line="240" w:lineRule="auto"/>
        <w:ind w:left="567" w:hanging="567"/>
        <w:rPr>
          <w:rFonts w:asciiTheme="minorHAnsi" w:hAnsiTheme="minorHAnsi" w:cstheme="minorHAnsi"/>
          <w:szCs w:val="22"/>
        </w:rPr>
      </w:pPr>
      <w:r w:rsidRPr="00AE01F3">
        <w:rPr>
          <w:rFonts w:asciiTheme="minorHAnsi" w:hAnsiTheme="minorHAnsi" w:cstheme="minorHAnsi"/>
          <w:szCs w:val="22"/>
        </w:rPr>
        <w:t>Zhotovitel prohlašuje, že je oprávněn vykonávat majetková autorská práva k Dílu nebo disponovat právy v rozsahu potřebném pro poskytnutí licence podle této smlouvy.</w:t>
      </w:r>
    </w:p>
    <w:p w14:paraId="26A1FBB9" w14:textId="77777777" w:rsidR="00C17D8C" w:rsidRPr="00AE01F3" w:rsidRDefault="00C17D8C" w:rsidP="007448C0">
      <w:pPr>
        <w:pStyle w:val="Normlnweb"/>
        <w:numPr>
          <w:ilvl w:val="0"/>
          <w:numId w:val="31"/>
        </w:numPr>
        <w:shd w:val="clear" w:color="auto" w:fill="FFFFFF"/>
        <w:spacing w:before="0" w:beforeAutospacing="0" w:after="0" w:afterAutospacing="0"/>
        <w:ind w:left="567" w:hanging="567"/>
        <w:rPr>
          <w:rFonts w:asciiTheme="minorHAnsi" w:hAnsiTheme="minorHAnsi" w:cstheme="minorHAnsi"/>
          <w:sz w:val="22"/>
          <w:szCs w:val="22"/>
        </w:rPr>
      </w:pPr>
      <w:r w:rsidRPr="00AE01F3">
        <w:rPr>
          <w:rFonts w:asciiTheme="minorHAnsi" w:hAnsiTheme="minorHAnsi" w:cstheme="minorHAnsi"/>
          <w:sz w:val="22"/>
          <w:szCs w:val="22"/>
        </w:rPr>
        <w:t>Zhotovitel poskytuje Objednateli ke dni převzetí Díla nebo jeho příslušné dílčí části výhradní, časově neomezenou a územně neomezenou licenci k užití Díla a jeho částí v rozsahu potřebném pro naplnění účelu této smlouvy.</w:t>
      </w:r>
    </w:p>
    <w:p w14:paraId="222C4914" w14:textId="77777777" w:rsidR="007573E0" w:rsidRPr="00AE01F3" w:rsidRDefault="007573E0" w:rsidP="007448C0">
      <w:pPr>
        <w:pStyle w:val="Normlnweb"/>
        <w:shd w:val="clear" w:color="auto" w:fill="FFFFFF"/>
        <w:spacing w:before="0" w:beforeAutospacing="0" w:after="0" w:afterAutospacing="0"/>
        <w:ind w:left="567" w:hanging="567"/>
        <w:rPr>
          <w:rFonts w:asciiTheme="minorHAnsi" w:hAnsiTheme="minorHAnsi" w:cstheme="minorHAnsi"/>
          <w:sz w:val="22"/>
          <w:szCs w:val="22"/>
        </w:rPr>
      </w:pPr>
    </w:p>
    <w:p w14:paraId="2499C335" w14:textId="3F0497D7" w:rsidR="00C17D8C" w:rsidRPr="00AE01F3" w:rsidRDefault="00C17D8C" w:rsidP="007448C0">
      <w:pPr>
        <w:pStyle w:val="Normlnweb"/>
        <w:numPr>
          <w:ilvl w:val="0"/>
          <w:numId w:val="31"/>
        </w:numPr>
        <w:shd w:val="clear" w:color="auto" w:fill="FFFFFF"/>
        <w:spacing w:before="0" w:beforeAutospacing="0" w:after="0" w:afterAutospacing="0"/>
        <w:ind w:left="567" w:hanging="567"/>
        <w:rPr>
          <w:rFonts w:asciiTheme="minorHAnsi" w:hAnsiTheme="minorHAnsi" w:cstheme="minorHAnsi"/>
          <w:sz w:val="22"/>
          <w:szCs w:val="22"/>
        </w:rPr>
      </w:pPr>
      <w:r w:rsidRPr="00AE01F3">
        <w:rPr>
          <w:rFonts w:asciiTheme="minorHAnsi" w:hAnsiTheme="minorHAnsi" w:cstheme="minorHAnsi"/>
          <w:sz w:val="22"/>
          <w:szCs w:val="22"/>
        </w:rPr>
        <w:t>Objednatel je oprávněn užít Dílo nebo jeho části všemi způsoby odpovídajícími účelu této smlouvy, zejména pro přípravu, projednání, povolení, zadání, realizaci, užívání, údržbu, opravy, změny a další rozvoj stavby, která je předmětem Díla.</w:t>
      </w:r>
    </w:p>
    <w:p w14:paraId="0F5261EA" w14:textId="77777777" w:rsidR="00C17D8C" w:rsidRPr="00AE01F3" w:rsidRDefault="00C17D8C" w:rsidP="007448C0">
      <w:pPr>
        <w:pStyle w:val="Normlnweb"/>
        <w:shd w:val="clear" w:color="auto" w:fill="FFFFFF"/>
        <w:spacing w:before="0" w:beforeAutospacing="0" w:after="0" w:afterAutospacing="0"/>
        <w:ind w:left="567" w:hanging="567"/>
        <w:rPr>
          <w:rFonts w:asciiTheme="minorHAnsi" w:hAnsiTheme="minorHAnsi" w:cstheme="minorHAnsi"/>
          <w:sz w:val="22"/>
          <w:szCs w:val="22"/>
        </w:rPr>
      </w:pPr>
    </w:p>
    <w:p w14:paraId="76134C3B" w14:textId="294CC0E0" w:rsidR="00C17D8C" w:rsidRPr="00AE01F3" w:rsidRDefault="00731E57" w:rsidP="007448C0">
      <w:pPr>
        <w:pStyle w:val="Normlnweb"/>
        <w:numPr>
          <w:ilvl w:val="0"/>
          <w:numId w:val="31"/>
        </w:numPr>
        <w:shd w:val="clear" w:color="auto" w:fill="FFFFFF"/>
        <w:spacing w:before="0" w:beforeAutospacing="0" w:after="0" w:afterAutospacing="0"/>
        <w:ind w:left="567" w:hanging="567"/>
        <w:rPr>
          <w:rFonts w:asciiTheme="minorHAnsi" w:hAnsiTheme="minorHAnsi" w:cstheme="minorHAnsi"/>
          <w:sz w:val="22"/>
          <w:szCs w:val="22"/>
        </w:rPr>
      </w:pPr>
      <w:r w:rsidRPr="00AE01F3">
        <w:rPr>
          <w:rFonts w:asciiTheme="minorHAnsi" w:hAnsiTheme="minorHAnsi" w:cstheme="minorHAnsi"/>
          <w:sz w:val="22"/>
          <w:szCs w:val="22"/>
        </w:rPr>
        <w:t>Objednatel je oprávněn Dílo nebo jeho části rozmnožovat, rozšiřovat, předávat třetím osobám, sdělovat je v rozsahu nezbytném pro dosažení účelu této smlouvy, zapracovat je do dalších stupňů projektové nebo jiné technické dokumentace a též je upravovat, měnit nebo doplňovat, popřípadě zadat jejich úpravu, změnu, doplnění nebo dokončení třetí osobě.</w:t>
      </w:r>
    </w:p>
    <w:p w14:paraId="51B548BC" w14:textId="77777777" w:rsidR="00731E57" w:rsidRPr="00AE01F3" w:rsidRDefault="00731E57" w:rsidP="007448C0">
      <w:pPr>
        <w:pStyle w:val="Normlnweb"/>
        <w:shd w:val="clear" w:color="auto" w:fill="FFFFFF"/>
        <w:spacing w:before="0" w:beforeAutospacing="0" w:after="0" w:afterAutospacing="0"/>
        <w:ind w:left="567" w:hanging="567"/>
        <w:rPr>
          <w:rFonts w:asciiTheme="minorHAnsi" w:hAnsiTheme="minorHAnsi" w:cstheme="minorHAnsi"/>
          <w:sz w:val="22"/>
          <w:szCs w:val="22"/>
        </w:rPr>
      </w:pPr>
    </w:p>
    <w:p w14:paraId="487CC24E" w14:textId="3230219E" w:rsidR="00731E57" w:rsidRPr="00AE01F3" w:rsidRDefault="00731E57" w:rsidP="007448C0">
      <w:pPr>
        <w:pStyle w:val="Normlnweb"/>
        <w:numPr>
          <w:ilvl w:val="0"/>
          <w:numId w:val="31"/>
        </w:numPr>
        <w:shd w:val="clear" w:color="auto" w:fill="FFFFFF"/>
        <w:spacing w:before="0" w:beforeAutospacing="0" w:after="0" w:afterAutospacing="0"/>
        <w:ind w:left="567" w:hanging="567"/>
        <w:rPr>
          <w:rFonts w:asciiTheme="minorHAnsi" w:hAnsiTheme="minorHAnsi" w:cstheme="minorHAnsi"/>
          <w:sz w:val="22"/>
          <w:szCs w:val="22"/>
        </w:rPr>
      </w:pPr>
      <w:r w:rsidRPr="00AE01F3">
        <w:rPr>
          <w:rFonts w:asciiTheme="minorHAnsi" w:hAnsiTheme="minorHAnsi" w:cstheme="minorHAnsi"/>
          <w:sz w:val="22"/>
          <w:szCs w:val="22"/>
        </w:rPr>
        <w:t>Objednatel je oprávněn poskytnout oprávnění k užití Díla nebo jeho části též třetím osobám, pokud je to potřebné pro dosažení účelu této smlouvy, zejména zhotoviteli stavby, dalším projektantům, správcům a provozovatelům technické infrastruktury, dotčeným orgánům, poskytovatelům dotace a osobám vykonávajícím technický, autorský, administrativní nebo právní dohled.</w:t>
      </w:r>
    </w:p>
    <w:p w14:paraId="4319DA87" w14:textId="77777777" w:rsidR="00731E57" w:rsidRPr="00AE01F3" w:rsidRDefault="00731E57" w:rsidP="007448C0">
      <w:pPr>
        <w:pStyle w:val="Normlnweb"/>
        <w:shd w:val="clear" w:color="auto" w:fill="FFFFFF"/>
        <w:spacing w:before="0" w:beforeAutospacing="0" w:after="0" w:afterAutospacing="0"/>
        <w:ind w:left="567" w:hanging="567"/>
        <w:rPr>
          <w:rFonts w:asciiTheme="minorHAnsi" w:hAnsiTheme="minorHAnsi" w:cstheme="minorHAnsi"/>
          <w:sz w:val="22"/>
          <w:szCs w:val="22"/>
        </w:rPr>
      </w:pPr>
    </w:p>
    <w:p w14:paraId="4AC7F981" w14:textId="0C983783" w:rsidR="00731E57" w:rsidRPr="00AE01F3" w:rsidRDefault="006B27F1" w:rsidP="007448C0">
      <w:pPr>
        <w:pStyle w:val="Normlnweb"/>
        <w:numPr>
          <w:ilvl w:val="0"/>
          <w:numId w:val="31"/>
        </w:numPr>
        <w:shd w:val="clear" w:color="auto" w:fill="FFFFFF"/>
        <w:spacing w:before="0" w:beforeAutospacing="0" w:after="0" w:afterAutospacing="0"/>
        <w:ind w:left="567" w:hanging="567"/>
        <w:rPr>
          <w:rFonts w:asciiTheme="minorHAnsi" w:hAnsiTheme="minorHAnsi" w:cstheme="minorHAnsi"/>
          <w:sz w:val="22"/>
          <w:szCs w:val="22"/>
        </w:rPr>
      </w:pPr>
      <w:r w:rsidRPr="00AE01F3">
        <w:rPr>
          <w:rFonts w:asciiTheme="minorHAnsi" w:hAnsiTheme="minorHAnsi" w:cstheme="minorHAnsi"/>
          <w:sz w:val="22"/>
          <w:szCs w:val="22"/>
        </w:rPr>
        <w:t>Úplata za poskytnutí licence je v plném rozsahu zahrnuta v ceně Díla. Zhotovitel není oprávněn požadovat z tohoto titulu žádnou další odměnu.</w:t>
      </w:r>
    </w:p>
    <w:p w14:paraId="2D7C8383" w14:textId="77777777" w:rsidR="006B27F1" w:rsidRPr="00AE01F3" w:rsidRDefault="006B27F1" w:rsidP="007448C0">
      <w:pPr>
        <w:pStyle w:val="Normlnweb"/>
        <w:shd w:val="clear" w:color="auto" w:fill="FFFFFF"/>
        <w:spacing w:before="0" w:beforeAutospacing="0" w:after="0" w:afterAutospacing="0"/>
        <w:ind w:left="567" w:hanging="567"/>
        <w:rPr>
          <w:rFonts w:asciiTheme="minorHAnsi" w:hAnsiTheme="minorHAnsi" w:cstheme="minorHAnsi"/>
          <w:sz w:val="22"/>
          <w:szCs w:val="22"/>
        </w:rPr>
      </w:pPr>
    </w:p>
    <w:p w14:paraId="1DCA4FF3" w14:textId="04A5917B" w:rsidR="006B27F1" w:rsidRPr="00AE01F3" w:rsidRDefault="006B27F1" w:rsidP="007448C0">
      <w:pPr>
        <w:pStyle w:val="Normlnweb"/>
        <w:numPr>
          <w:ilvl w:val="0"/>
          <w:numId w:val="31"/>
        </w:numPr>
        <w:shd w:val="clear" w:color="auto" w:fill="FFFFFF"/>
        <w:spacing w:before="0" w:beforeAutospacing="0" w:after="0" w:afterAutospacing="0"/>
        <w:ind w:left="567" w:hanging="567"/>
        <w:rPr>
          <w:rFonts w:asciiTheme="minorHAnsi" w:hAnsiTheme="minorHAnsi" w:cstheme="minorHAnsi"/>
          <w:sz w:val="22"/>
          <w:szCs w:val="22"/>
        </w:rPr>
      </w:pPr>
      <w:r w:rsidRPr="00AE01F3">
        <w:rPr>
          <w:rFonts w:asciiTheme="minorHAnsi" w:hAnsiTheme="minorHAnsi" w:cstheme="minorHAnsi"/>
          <w:sz w:val="22"/>
          <w:szCs w:val="22"/>
        </w:rPr>
        <w:t>V případě, že Objednatel nebo jím pověřená třetí osoba provede změnu, úpravu nebo doplnění Díla bez součinnosti Zhotovitele, neodpovídá Zhotovitel za vady té části Díla, která byla takto změněna, upravena nebo doplněna, ani za vady vzniklé v přímé souvislosti s takovou změnou, úpravou nebo doplněním.</w:t>
      </w:r>
    </w:p>
    <w:p w14:paraId="42999B48" w14:textId="77777777" w:rsidR="008E7E92" w:rsidRPr="00E57712" w:rsidRDefault="008E7E92" w:rsidP="007448C0">
      <w:pPr>
        <w:pStyle w:val="Zkladntext"/>
        <w:rPr>
          <w:rFonts w:asciiTheme="minorHAnsi" w:hAnsiTheme="minorHAnsi" w:cstheme="minorHAnsi"/>
          <w:sz w:val="22"/>
          <w:szCs w:val="22"/>
        </w:rPr>
      </w:pPr>
    </w:p>
    <w:p w14:paraId="4ED0CB6A" w14:textId="571A6A9A" w:rsidR="00913CED" w:rsidRPr="009E268C" w:rsidRDefault="00913CED" w:rsidP="009E268C">
      <w:pPr>
        <w:pStyle w:val="Zkladntext"/>
        <w:numPr>
          <w:ilvl w:val="0"/>
          <w:numId w:val="2"/>
        </w:numPr>
        <w:jc w:val="center"/>
        <w:outlineLvl w:val="0"/>
        <w:rPr>
          <w:rFonts w:asciiTheme="minorHAnsi" w:hAnsiTheme="minorHAnsi" w:cstheme="minorHAnsi"/>
          <w:caps/>
          <w:sz w:val="22"/>
          <w:szCs w:val="22"/>
        </w:rPr>
      </w:pPr>
      <w:r>
        <w:rPr>
          <w:rFonts w:asciiTheme="minorHAnsi" w:hAnsiTheme="minorHAnsi" w:cstheme="minorHAnsi"/>
          <w:b/>
          <w:caps/>
          <w:sz w:val="22"/>
          <w:szCs w:val="22"/>
        </w:rPr>
        <w:t>U</w:t>
      </w:r>
      <w:r w:rsidR="006F7C70" w:rsidRPr="00E57712">
        <w:rPr>
          <w:rFonts w:asciiTheme="minorHAnsi" w:hAnsiTheme="minorHAnsi" w:cstheme="minorHAnsi"/>
          <w:b/>
          <w:caps/>
          <w:sz w:val="22"/>
          <w:szCs w:val="22"/>
        </w:rPr>
        <w:t>končení smlouvy</w:t>
      </w:r>
    </w:p>
    <w:p w14:paraId="3827649D" w14:textId="0BCADD83" w:rsidR="000B412B" w:rsidRPr="009E268C" w:rsidRDefault="00EB2820" w:rsidP="009E268C">
      <w:pPr>
        <w:pStyle w:val="Odstavecseseznamem"/>
        <w:numPr>
          <w:ilvl w:val="0"/>
          <w:numId w:val="16"/>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color w:val="000000"/>
          <w:szCs w:val="22"/>
        </w:rPr>
        <w:t xml:space="preserve">Smluvní strany jsou oprávněny písemně odstoupit od této Smlouvy v případech stanovených právními předpisy a touto Smlouvou. </w:t>
      </w:r>
    </w:p>
    <w:p w14:paraId="5A4BA8CF" w14:textId="77777777" w:rsidR="000B412B" w:rsidRPr="00913CED" w:rsidRDefault="00EB2820" w:rsidP="007448C0">
      <w:pPr>
        <w:pStyle w:val="Odstavecseseznamem"/>
        <w:numPr>
          <w:ilvl w:val="0"/>
          <w:numId w:val="16"/>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color w:val="000000"/>
          <w:szCs w:val="22"/>
        </w:rPr>
        <w:t xml:space="preserve">Objednatel je oprávněn od této Smlouvy odstoupit v těchto případech: </w:t>
      </w:r>
    </w:p>
    <w:p w14:paraId="2397FBDF" w14:textId="77777777" w:rsidR="000B412B" w:rsidRPr="00913CED" w:rsidRDefault="00EB2820" w:rsidP="007448C0">
      <w:pPr>
        <w:pStyle w:val="Odstavecseseznamem"/>
        <w:numPr>
          <w:ilvl w:val="1"/>
          <w:numId w:val="16"/>
        </w:numPr>
        <w:autoSpaceDE w:val="0"/>
        <w:autoSpaceDN w:val="0"/>
        <w:spacing w:line="240" w:lineRule="auto"/>
        <w:ind w:left="567" w:hanging="567"/>
        <w:jc w:val="both"/>
        <w:rPr>
          <w:rFonts w:asciiTheme="minorHAnsi" w:hAnsiTheme="minorHAnsi" w:cstheme="minorHAnsi"/>
          <w:color w:val="000000"/>
          <w:szCs w:val="22"/>
        </w:rPr>
      </w:pPr>
      <w:r w:rsidRPr="00913CED">
        <w:rPr>
          <w:rFonts w:asciiTheme="minorHAnsi" w:hAnsiTheme="minorHAnsi" w:cstheme="minorHAnsi"/>
          <w:color w:val="000000"/>
          <w:szCs w:val="22"/>
        </w:rPr>
        <w:t>Zhotovitel bezdůvodně zastaví provádění Díla</w:t>
      </w:r>
      <w:r w:rsidR="00442F5E" w:rsidRPr="00913CED">
        <w:rPr>
          <w:rFonts w:asciiTheme="minorHAnsi" w:hAnsiTheme="minorHAnsi" w:cstheme="minorHAnsi"/>
          <w:color w:val="000000"/>
          <w:szCs w:val="22"/>
        </w:rPr>
        <w:t xml:space="preserve">, resp. jakékoliv </w:t>
      </w:r>
      <w:r w:rsidR="00B03C9C" w:rsidRPr="00913CED">
        <w:rPr>
          <w:rFonts w:asciiTheme="minorHAnsi" w:hAnsiTheme="minorHAnsi" w:cstheme="minorHAnsi"/>
          <w:color w:val="000000"/>
          <w:szCs w:val="22"/>
        </w:rPr>
        <w:t xml:space="preserve">jeho </w:t>
      </w:r>
      <w:r w:rsidR="009F2500" w:rsidRPr="00913CED">
        <w:rPr>
          <w:rFonts w:asciiTheme="minorHAnsi" w:hAnsiTheme="minorHAnsi" w:cstheme="minorHAnsi"/>
          <w:color w:val="000000"/>
          <w:szCs w:val="22"/>
        </w:rPr>
        <w:t>dílčí</w:t>
      </w:r>
      <w:r w:rsidR="00442F5E" w:rsidRPr="00913CED">
        <w:rPr>
          <w:rFonts w:asciiTheme="minorHAnsi" w:hAnsiTheme="minorHAnsi" w:cstheme="minorHAnsi"/>
          <w:color w:val="000000"/>
          <w:szCs w:val="22"/>
        </w:rPr>
        <w:t xml:space="preserve"> </w:t>
      </w:r>
      <w:r w:rsidR="009F2500" w:rsidRPr="00913CED">
        <w:rPr>
          <w:rFonts w:asciiTheme="minorHAnsi" w:hAnsiTheme="minorHAnsi" w:cstheme="minorHAnsi"/>
          <w:color w:val="000000"/>
          <w:szCs w:val="22"/>
        </w:rPr>
        <w:t>část</w:t>
      </w:r>
      <w:r w:rsidR="00442F5E" w:rsidRPr="00913CED">
        <w:rPr>
          <w:rFonts w:asciiTheme="minorHAnsi" w:hAnsiTheme="minorHAnsi" w:cstheme="minorHAnsi"/>
          <w:color w:val="000000"/>
          <w:szCs w:val="22"/>
        </w:rPr>
        <w:t xml:space="preserve">i, </w:t>
      </w:r>
      <w:r w:rsidRPr="00913CED">
        <w:rPr>
          <w:rFonts w:asciiTheme="minorHAnsi" w:hAnsiTheme="minorHAnsi" w:cstheme="minorHAnsi"/>
          <w:color w:val="000000"/>
          <w:szCs w:val="22"/>
        </w:rPr>
        <w:t>před jeho dokončením bez souhlasu Objednatele na dobu delší než 15 kalendářních dnů</w:t>
      </w:r>
      <w:r w:rsidR="004E5657" w:rsidRPr="00913CED">
        <w:rPr>
          <w:rFonts w:asciiTheme="minorHAnsi" w:hAnsiTheme="minorHAnsi" w:cstheme="minorHAnsi"/>
          <w:color w:val="000000"/>
          <w:szCs w:val="22"/>
        </w:rPr>
        <w:t>.</w:t>
      </w:r>
    </w:p>
    <w:p w14:paraId="18A6585B" w14:textId="77777777" w:rsidR="00EB2820" w:rsidRPr="00913CED" w:rsidRDefault="004E5657" w:rsidP="007448C0">
      <w:pPr>
        <w:pStyle w:val="Odstavecseseznamem"/>
        <w:numPr>
          <w:ilvl w:val="1"/>
          <w:numId w:val="16"/>
        </w:numPr>
        <w:autoSpaceDE w:val="0"/>
        <w:autoSpaceDN w:val="0"/>
        <w:spacing w:line="240" w:lineRule="auto"/>
        <w:ind w:left="567" w:hanging="567"/>
        <w:jc w:val="both"/>
        <w:rPr>
          <w:rFonts w:asciiTheme="minorHAnsi" w:hAnsiTheme="minorHAnsi" w:cstheme="minorHAnsi"/>
          <w:color w:val="000000"/>
          <w:szCs w:val="22"/>
        </w:rPr>
      </w:pPr>
      <w:r w:rsidRPr="00913CED">
        <w:rPr>
          <w:rFonts w:asciiTheme="minorHAnsi" w:hAnsiTheme="minorHAnsi" w:cstheme="minorHAnsi"/>
          <w:color w:val="000000"/>
          <w:szCs w:val="22"/>
        </w:rPr>
        <w:t>V</w:t>
      </w:r>
      <w:r w:rsidR="00EB2820" w:rsidRPr="00913CED">
        <w:rPr>
          <w:rFonts w:asciiTheme="minorHAnsi" w:hAnsiTheme="minorHAnsi" w:cstheme="minorHAnsi"/>
          <w:color w:val="000000"/>
          <w:szCs w:val="22"/>
        </w:rPr>
        <w:t>e vztahu ke Zhotoviteli b</w:t>
      </w:r>
      <w:r w:rsidR="009F2500" w:rsidRPr="00913CED">
        <w:rPr>
          <w:rFonts w:asciiTheme="minorHAnsi" w:hAnsiTheme="minorHAnsi" w:cstheme="minorHAnsi"/>
          <w:color w:val="000000"/>
          <w:szCs w:val="22"/>
        </w:rPr>
        <w:t>ude zahájeno insolvenční řízení.</w:t>
      </w:r>
    </w:p>
    <w:p w14:paraId="40985354" w14:textId="77777777" w:rsidR="00EB2820" w:rsidRPr="00E57712" w:rsidRDefault="00EB2820" w:rsidP="007448C0">
      <w:pPr>
        <w:widowControl w:val="0"/>
        <w:autoSpaceDE w:val="0"/>
        <w:autoSpaceDN w:val="0"/>
        <w:adjustRightInd w:val="0"/>
        <w:ind w:left="567" w:hanging="567"/>
        <w:jc w:val="both"/>
        <w:rPr>
          <w:rFonts w:asciiTheme="minorHAnsi" w:hAnsiTheme="minorHAnsi" w:cstheme="minorHAnsi"/>
          <w:color w:val="000000"/>
          <w:sz w:val="22"/>
          <w:szCs w:val="22"/>
        </w:rPr>
      </w:pPr>
    </w:p>
    <w:p w14:paraId="2EC1A72A" w14:textId="77777777" w:rsidR="000B412B" w:rsidRPr="00913CED" w:rsidRDefault="00EB2820" w:rsidP="007448C0">
      <w:pPr>
        <w:pStyle w:val="Odstavecseseznamem"/>
        <w:numPr>
          <w:ilvl w:val="0"/>
          <w:numId w:val="16"/>
        </w:numPr>
        <w:autoSpaceDE w:val="0"/>
        <w:autoSpaceDN w:val="0"/>
        <w:spacing w:line="240" w:lineRule="auto"/>
        <w:ind w:left="567" w:hanging="567"/>
        <w:jc w:val="both"/>
        <w:rPr>
          <w:rFonts w:asciiTheme="minorHAnsi" w:hAnsiTheme="minorHAnsi" w:cstheme="minorHAnsi"/>
          <w:color w:val="000000"/>
          <w:szCs w:val="22"/>
        </w:rPr>
      </w:pPr>
      <w:r w:rsidRPr="00913CED">
        <w:rPr>
          <w:rFonts w:asciiTheme="minorHAnsi" w:hAnsiTheme="minorHAnsi" w:cstheme="minorHAnsi"/>
          <w:color w:val="000000"/>
          <w:szCs w:val="22"/>
        </w:rPr>
        <w:t xml:space="preserve">Zhotovitel je oprávněn od této smlouvy odstoupit v těchto případech: </w:t>
      </w:r>
    </w:p>
    <w:p w14:paraId="5636D471" w14:textId="77777777" w:rsidR="000B412B" w:rsidRPr="00913CED" w:rsidRDefault="004E5657" w:rsidP="007448C0">
      <w:pPr>
        <w:pStyle w:val="Odstavecseseznamem"/>
        <w:numPr>
          <w:ilvl w:val="1"/>
          <w:numId w:val="16"/>
        </w:numPr>
        <w:autoSpaceDE w:val="0"/>
        <w:autoSpaceDN w:val="0"/>
        <w:spacing w:line="240" w:lineRule="auto"/>
        <w:ind w:left="567" w:hanging="567"/>
        <w:jc w:val="both"/>
        <w:rPr>
          <w:rFonts w:asciiTheme="minorHAnsi" w:hAnsiTheme="minorHAnsi" w:cstheme="minorHAnsi"/>
          <w:color w:val="000000"/>
          <w:szCs w:val="22"/>
        </w:rPr>
      </w:pPr>
      <w:r w:rsidRPr="00913CED">
        <w:rPr>
          <w:rFonts w:asciiTheme="minorHAnsi" w:hAnsiTheme="minorHAnsi" w:cstheme="minorHAnsi"/>
          <w:color w:val="000000"/>
          <w:szCs w:val="22"/>
        </w:rPr>
        <w:t>V</w:t>
      </w:r>
      <w:r w:rsidR="00EB2820" w:rsidRPr="00913CED">
        <w:rPr>
          <w:rFonts w:asciiTheme="minorHAnsi" w:hAnsiTheme="minorHAnsi" w:cstheme="minorHAnsi"/>
          <w:color w:val="000000"/>
          <w:szCs w:val="22"/>
        </w:rPr>
        <w:t>e vztahu k Objednateli b</w:t>
      </w:r>
      <w:r w:rsidR="009F2500" w:rsidRPr="00913CED">
        <w:rPr>
          <w:rFonts w:asciiTheme="minorHAnsi" w:hAnsiTheme="minorHAnsi" w:cstheme="minorHAnsi"/>
          <w:color w:val="000000"/>
          <w:szCs w:val="22"/>
        </w:rPr>
        <w:t>ude zahájeno insolvenční řízení.</w:t>
      </w:r>
    </w:p>
    <w:p w14:paraId="1080D942" w14:textId="77777777" w:rsidR="000B412B" w:rsidRPr="00913CED" w:rsidRDefault="009F2500" w:rsidP="007448C0">
      <w:pPr>
        <w:pStyle w:val="Odstavecseseznamem"/>
        <w:numPr>
          <w:ilvl w:val="1"/>
          <w:numId w:val="16"/>
        </w:numPr>
        <w:autoSpaceDE w:val="0"/>
        <w:autoSpaceDN w:val="0"/>
        <w:spacing w:line="240" w:lineRule="auto"/>
        <w:ind w:left="567" w:hanging="567"/>
        <w:jc w:val="both"/>
        <w:rPr>
          <w:rFonts w:asciiTheme="minorHAnsi" w:hAnsiTheme="minorHAnsi" w:cstheme="minorHAnsi"/>
          <w:color w:val="000000"/>
          <w:szCs w:val="22"/>
        </w:rPr>
      </w:pPr>
      <w:r w:rsidRPr="00913CED">
        <w:rPr>
          <w:rFonts w:asciiTheme="minorHAnsi" w:hAnsiTheme="minorHAnsi" w:cstheme="minorHAnsi"/>
          <w:color w:val="000000"/>
          <w:szCs w:val="22"/>
        </w:rPr>
        <w:t xml:space="preserve">Objednatel bude více </w:t>
      </w:r>
      <w:r w:rsidR="00B33A79" w:rsidRPr="00913CED">
        <w:rPr>
          <w:rFonts w:asciiTheme="minorHAnsi" w:hAnsiTheme="minorHAnsi" w:cstheme="minorHAnsi"/>
          <w:color w:val="000000"/>
          <w:szCs w:val="22"/>
        </w:rPr>
        <w:t xml:space="preserve">než 60 </w:t>
      </w:r>
      <w:r w:rsidR="00EB2820" w:rsidRPr="00913CED">
        <w:rPr>
          <w:rFonts w:asciiTheme="minorHAnsi" w:hAnsiTheme="minorHAnsi" w:cstheme="minorHAnsi"/>
          <w:color w:val="000000"/>
          <w:szCs w:val="22"/>
        </w:rPr>
        <w:t xml:space="preserve">kalendářních dní v prodlení s placením ceny </w:t>
      </w:r>
      <w:r w:rsidR="00F15425" w:rsidRPr="00913CED">
        <w:rPr>
          <w:rFonts w:asciiTheme="minorHAnsi" w:hAnsiTheme="minorHAnsi" w:cstheme="minorHAnsi"/>
          <w:color w:val="000000"/>
          <w:szCs w:val="22"/>
        </w:rPr>
        <w:t>D</w:t>
      </w:r>
      <w:r w:rsidR="00EB2820" w:rsidRPr="00913CED">
        <w:rPr>
          <w:rFonts w:asciiTheme="minorHAnsi" w:hAnsiTheme="minorHAnsi" w:cstheme="minorHAnsi"/>
          <w:color w:val="000000"/>
          <w:szCs w:val="22"/>
        </w:rPr>
        <w:t xml:space="preserve">íla nebo </w:t>
      </w:r>
      <w:r w:rsidR="004776FA" w:rsidRPr="00913CED">
        <w:rPr>
          <w:rFonts w:asciiTheme="minorHAnsi" w:hAnsiTheme="minorHAnsi" w:cstheme="minorHAnsi"/>
          <w:color w:val="000000"/>
          <w:szCs w:val="22"/>
        </w:rPr>
        <w:t xml:space="preserve">jeho </w:t>
      </w:r>
      <w:r w:rsidR="00EB2820" w:rsidRPr="00913CED">
        <w:rPr>
          <w:rFonts w:asciiTheme="minorHAnsi" w:hAnsiTheme="minorHAnsi" w:cstheme="minorHAnsi"/>
          <w:color w:val="000000"/>
          <w:szCs w:val="22"/>
        </w:rPr>
        <w:t>části</w:t>
      </w:r>
      <w:r w:rsidR="004E5657" w:rsidRPr="00913CED">
        <w:rPr>
          <w:rFonts w:asciiTheme="minorHAnsi" w:hAnsiTheme="minorHAnsi" w:cstheme="minorHAnsi"/>
          <w:color w:val="000000"/>
          <w:szCs w:val="22"/>
        </w:rPr>
        <w:t>.</w:t>
      </w:r>
    </w:p>
    <w:p w14:paraId="47B7FFD9" w14:textId="523BA120" w:rsidR="006969CC" w:rsidRPr="00913CED" w:rsidRDefault="004E5657" w:rsidP="007448C0">
      <w:pPr>
        <w:pStyle w:val="Odstavecseseznamem"/>
        <w:numPr>
          <w:ilvl w:val="1"/>
          <w:numId w:val="16"/>
        </w:numPr>
        <w:autoSpaceDE w:val="0"/>
        <w:autoSpaceDN w:val="0"/>
        <w:spacing w:line="240" w:lineRule="auto"/>
        <w:ind w:left="567" w:hanging="567"/>
        <w:jc w:val="both"/>
        <w:rPr>
          <w:rFonts w:asciiTheme="minorHAnsi" w:hAnsiTheme="minorHAnsi" w:cstheme="minorHAnsi"/>
          <w:color w:val="000000"/>
          <w:szCs w:val="22"/>
        </w:rPr>
      </w:pPr>
      <w:r w:rsidRPr="00913CED">
        <w:rPr>
          <w:rFonts w:asciiTheme="minorHAnsi" w:hAnsiTheme="minorHAnsi" w:cstheme="minorHAnsi"/>
          <w:color w:val="000000"/>
          <w:szCs w:val="22"/>
        </w:rPr>
        <w:t>O</w:t>
      </w:r>
      <w:r w:rsidR="00EB2820" w:rsidRPr="00913CED">
        <w:rPr>
          <w:rFonts w:asciiTheme="minorHAnsi" w:hAnsiTheme="minorHAnsi" w:cstheme="minorHAnsi"/>
          <w:color w:val="000000"/>
          <w:szCs w:val="22"/>
        </w:rPr>
        <w:t>bjednatel neposkytne zhotoviteli potřebnou součinnost k provedení či předání Díla a bude v prodlen</w:t>
      </w:r>
      <w:r w:rsidR="009F2500" w:rsidRPr="00913CED">
        <w:rPr>
          <w:rFonts w:asciiTheme="minorHAnsi" w:hAnsiTheme="minorHAnsi" w:cstheme="minorHAnsi"/>
          <w:color w:val="000000"/>
          <w:szCs w:val="22"/>
        </w:rPr>
        <w:t xml:space="preserve">í s touto součinností více </w:t>
      </w:r>
      <w:r w:rsidR="00B33A79" w:rsidRPr="00913CED">
        <w:rPr>
          <w:rFonts w:asciiTheme="minorHAnsi" w:hAnsiTheme="minorHAnsi" w:cstheme="minorHAnsi"/>
          <w:color w:val="000000"/>
          <w:szCs w:val="22"/>
        </w:rPr>
        <w:t xml:space="preserve">než </w:t>
      </w:r>
      <w:r w:rsidR="009F2500" w:rsidRPr="00913CED">
        <w:rPr>
          <w:rFonts w:asciiTheme="minorHAnsi" w:hAnsiTheme="minorHAnsi" w:cstheme="minorHAnsi"/>
          <w:color w:val="000000"/>
          <w:szCs w:val="22"/>
        </w:rPr>
        <w:t>30</w:t>
      </w:r>
      <w:r w:rsidR="00EB2820" w:rsidRPr="00913CED">
        <w:rPr>
          <w:rFonts w:asciiTheme="minorHAnsi" w:hAnsiTheme="minorHAnsi" w:cstheme="minorHAnsi"/>
          <w:color w:val="000000"/>
          <w:szCs w:val="22"/>
        </w:rPr>
        <w:t xml:space="preserve"> kalendářních dní</w:t>
      </w:r>
      <w:r w:rsidR="00BF2495" w:rsidRPr="00913CED">
        <w:rPr>
          <w:rFonts w:asciiTheme="minorHAnsi" w:hAnsiTheme="minorHAnsi" w:cstheme="minorHAnsi"/>
          <w:color w:val="000000"/>
          <w:szCs w:val="22"/>
        </w:rPr>
        <w:t>.</w:t>
      </w:r>
    </w:p>
    <w:p w14:paraId="7637BB9D" w14:textId="77777777" w:rsidR="00755F4F" w:rsidRPr="00E57712" w:rsidRDefault="00755F4F" w:rsidP="009E268C">
      <w:pPr>
        <w:autoSpaceDE w:val="0"/>
        <w:autoSpaceDN w:val="0"/>
        <w:jc w:val="both"/>
        <w:rPr>
          <w:rFonts w:asciiTheme="minorHAnsi" w:hAnsiTheme="minorHAnsi" w:cstheme="minorHAnsi"/>
          <w:sz w:val="22"/>
          <w:szCs w:val="22"/>
        </w:rPr>
      </w:pPr>
    </w:p>
    <w:p w14:paraId="5BE60747" w14:textId="3A6792AD" w:rsidR="00913CED" w:rsidRPr="009E268C" w:rsidRDefault="00B32C1A" w:rsidP="009E268C">
      <w:pPr>
        <w:pStyle w:val="Zkladntext"/>
        <w:numPr>
          <w:ilvl w:val="0"/>
          <w:numId w:val="2"/>
        </w:numPr>
        <w:jc w:val="center"/>
        <w:outlineLvl w:val="0"/>
        <w:rPr>
          <w:rFonts w:asciiTheme="minorHAnsi" w:hAnsiTheme="minorHAnsi" w:cstheme="minorHAnsi"/>
          <w:caps/>
          <w:sz w:val="22"/>
          <w:szCs w:val="22"/>
        </w:rPr>
      </w:pPr>
      <w:r w:rsidRPr="00E57712">
        <w:rPr>
          <w:rFonts w:asciiTheme="minorHAnsi" w:hAnsiTheme="minorHAnsi" w:cstheme="minorHAnsi"/>
          <w:b/>
          <w:caps/>
          <w:sz w:val="22"/>
          <w:szCs w:val="22"/>
        </w:rPr>
        <w:t>Závěrečná ustanovení</w:t>
      </w:r>
    </w:p>
    <w:p w14:paraId="0BF233A6" w14:textId="65D2A471" w:rsidR="000B412B" w:rsidRPr="009E268C" w:rsidRDefault="00D54682"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D54682">
        <w:rPr>
          <w:rFonts w:asciiTheme="minorHAnsi" w:hAnsiTheme="minorHAnsi" w:cstheme="minorHAnsi"/>
          <w:szCs w:val="22"/>
        </w:rPr>
        <w:t xml:space="preserve">Zhotovitel je povinen v průběhu plnění Díla průběžně konzultovat s Objednatelem, zastoupeným odborně způsobilou osobou, navrhované technické řešení, materiály a technologie a zohlednit jeho oprávněné připomínky. Zhotovitel není povinen respektovat požadavky Objednatele, které jsou v rozporu s obecně závaznými právními předpisy, technickými normami, stanovisky dotčených orgánů nebo zásadami odborné </w:t>
      </w:r>
      <w:r w:rsidRPr="00D54682">
        <w:rPr>
          <w:rFonts w:asciiTheme="minorHAnsi" w:hAnsiTheme="minorHAnsi" w:cstheme="minorHAnsi"/>
          <w:szCs w:val="22"/>
        </w:rPr>
        <w:lastRenderedPageBreak/>
        <w:t>péče při výkonu projektové činnosti. O</w:t>
      </w:r>
      <w:r w:rsidR="009511A2">
        <w:rPr>
          <w:rFonts w:asciiTheme="minorHAnsi" w:hAnsiTheme="minorHAnsi" w:cstheme="minorHAnsi"/>
          <w:szCs w:val="22"/>
        </w:rPr>
        <w:t> </w:t>
      </w:r>
      <w:r w:rsidRPr="00D54682">
        <w:rPr>
          <w:rFonts w:asciiTheme="minorHAnsi" w:hAnsiTheme="minorHAnsi" w:cstheme="minorHAnsi"/>
          <w:szCs w:val="22"/>
        </w:rPr>
        <w:t>takové skutečnosti je povinen Objednatele bez zbytečného odkladu písemně informovat. Nedojde-li ani po vzájemném projednání k dohodě o dalším postupu a požadavky Objednatele by byly v rozporu s výše uvedenými povinnostmi Zhotovitele, je Zhotovitel oprávněn od smlouvy odstoupit. V takovém případě má Zhotovitel nárok na úhradu prokazatelně provedených prací v rozsahu dle čl. 6.7 této smlouvy.</w:t>
      </w:r>
    </w:p>
    <w:p w14:paraId="4AD5CC6C" w14:textId="530CA0FE"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Zhotovitel není oprávněn Dílo poskytnout třetím osobám bez písemného souhlasu Objednatele a Dílo nebo i jeho dílčí výsledky nebo údaje zpřístupnit třetím osobám, které na tomto obchodním případu neparticipují. Zhotovitel je povinen zachovávat obchodní tajemství o všech skutečnostech obchodní, výrobní či technické povahy, které se týkají Objednatele nebo zhotovovaného Díla, o</w:t>
      </w:r>
      <w:r w:rsidR="00192E80">
        <w:rPr>
          <w:rFonts w:asciiTheme="minorHAnsi" w:hAnsiTheme="minorHAnsi" w:cstheme="minorHAnsi"/>
          <w:szCs w:val="22"/>
        </w:rPr>
        <w:t> </w:t>
      </w:r>
      <w:r w:rsidRPr="00913CED">
        <w:rPr>
          <w:rFonts w:asciiTheme="minorHAnsi" w:hAnsiTheme="minorHAnsi" w:cstheme="minorHAnsi"/>
          <w:szCs w:val="22"/>
        </w:rPr>
        <w:t xml:space="preserve">nichž se v průběhu provádění Díla dozví. </w:t>
      </w:r>
    </w:p>
    <w:p w14:paraId="10208A73" w14:textId="22C30ACC"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Výchozí podklady, koncepty, poznámky a vypracované matrice zůstávají uloženy u Zhotovitele.</w:t>
      </w:r>
    </w:p>
    <w:p w14:paraId="0DD5C5A8" w14:textId="65C812C8"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Pokud by bylo nebo se stalo některé nebo více ustanovení této Smlouvy neúčinným nebo neplatným, zůstávají tím ostatní ustanovení této Smlouvy nedotčena. Namísto neplatného nebo neúčinného ustanovení se použije ustanovení, které by jinak bylo sjednáno pro dosažení zamýšleného účelu.</w:t>
      </w:r>
    </w:p>
    <w:p w14:paraId="42822D5B" w14:textId="7E51BCDF"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 xml:space="preserve">Smlouva nabývá platnosti a účinnosti dnem jejího podpisu oběma smluvními stranami, resp. jejich zástupci, přičemž platí datum posledního podpisu. </w:t>
      </w:r>
    </w:p>
    <w:p w14:paraId="462966CF" w14:textId="4B3398A1"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Zhotovitel není oprávněn převést bez předchozího písemného souhlasu Objednatele svá práva a závazky vyplývající z této Smlouvy na třetí subjekt.</w:t>
      </w:r>
    </w:p>
    <w:p w14:paraId="3C57DC48" w14:textId="3961EBB7" w:rsidR="000B412B" w:rsidRPr="00421A5D" w:rsidRDefault="000B412B" w:rsidP="00421A5D">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color w:val="000000"/>
          <w:szCs w:val="22"/>
        </w:rPr>
        <w:t xml:space="preserve">Tato Smlouva se řídí zákonem </w:t>
      </w:r>
      <w:r w:rsidR="00026A6D" w:rsidRPr="00913CED">
        <w:rPr>
          <w:rFonts w:asciiTheme="minorHAnsi" w:hAnsiTheme="minorHAnsi" w:cstheme="minorHAnsi"/>
          <w:color w:val="000000"/>
          <w:szCs w:val="22"/>
        </w:rPr>
        <w:t>č. </w:t>
      </w:r>
      <w:r w:rsidRPr="00913CED">
        <w:rPr>
          <w:rFonts w:asciiTheme="minorHAnsi" w:hAnsiTheme="minorHAnsi" w:cstheme="minorHAnsi"/>
          <w:color w:val="000000"/>
          <w:szCs w:val="22"/>
        </w:rPr>
        <w:t>89/2012 Sb., občanský zákoník, v platném znění.</w:t>
      </w:r>
    </w:p>
    <w:p w14:paraId="56ED209C" w14:textId="6C3BA772"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Závazky vyplývající z této Smlouvy jsou v plném rozsahu závazné i pro případné právní nástupce obou smluvních stran. Smluvní strany jsou povinny se vzájemně informovat o změně svých identifikačních a ostatních údajů, majících vliv na naplnění této Smlouvy.</w:t>
      </w:r>
    </w:p>
    <w:p w14:paraId="0AF56B45" w14:textId="56D82B2E"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 xml:space="preserve">Tato smlouva je vyhotovena v českém jazyce ve </w:t>
      </w:r>
      <w:r w:rsidR="00307DED">
        <w:rPr>
          <w:rFonts w:asciiTheme="minorHAnsi" w:hAnsiTheme="minorHAnsi" w:cstheme="minorHAnsi"/>
          <w:szCs w:val="22"/>
        </w:rPr>
        <w:t>dvou</w:t>
      </w:r>
      <w:r w:rsidRPr="00913CED">
        <w:rPr>
          <w:rFonts w:asciiTheme="minorHAnsi" w:hAnsiTheme="minorHAnsi" w:cstheme="minorHAnsi"/>
          <w:szCs w:val="22"/>
        </w:rPr>
        <w:t xml:space="preserve"> vyhotoveních, z nichž Objednatel </w:t>
      </w:r>
      <w:r w:rsidR="00307DED">
        <w:rPr>
          <w:rFonts w:asciiTheme="minorHAnsi" w:hAnsiTheme="minorHAnsi" w:cstheme="minorHAnsi"/>
          <w:szCs w:val="22"/>
        </w:rPr>
        <w:t xml:space="preserve">a Zhotovitel </w:t>
      </w:r>
      <w:r w:rsidRPr="00913CED">
        <w:rPr>
          <w:rFonts w:asciiTheme="minorHAnsi" w:hAnsiTheme="minorHAnsi" w:cstheme="minorHAnsi"/>
          <w:szCs w:val="22"/>
        </w:rPr>
        <w:t xml:space="preserve">obdrží jedno vyhotovení. Každý stejnopis této Smlouvy má platnost originálu. </w:t>
      </w:r>
      <w:r w:rsidRPr="00913CED">
        <w:rPr>
          <w:rFonts w:asciiTheme="minorHAnsi" w:hAnsiTheme="minorHAnsi" w:cstheme="minorHAnsi"/>
          <w:color w:val="000000"/>
          <w:szCs w:val="22"/>
        </w:rPr>
        <w:t>Tuto Smlouvu lze měnit jen písemnými, vzestupně číslovanými dodatky, podepsanými oběma smluvními stranami.</w:t>
      </w:r>
    </w:p>
    <w:p w14:paraId="7FF3D0E9" w14:textId="4F7AF55B" w:rsidR="000B412B" w:rsidRPr="009E268C" w:rsidRDefault="000B412B"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Smluvní strany prohlašují, že se s obsahem Smlouvy řádně seznámily, že byla sepsána dle jejich svobodné a vážné vůle a nebyla sjednána v tísni či za nápadně nevýhodných podmínek. Na důkaz toho připojují oprávnění zástupci smluvních stran své vlastnoruční podpisy, jak následuje.</w:t>
      </w:r>
    </w:p>
    <w:p w14:paraId="6D3CF82E" w14:textId="7C50CD79" w:rsidR="00C814AA" w:rsidRPr="00421A5D" w:rsidRDefault="00C814AA" w:rsidP="009E268C">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421A5D">
        <w:rPr>
          <w:rFonts w:asciiTheme="minorHAnsi" w:hAnsiTheme="minorHAnsi" w:cstheme="minorHAnsi"/>
          <w:szCs w:val="22"/>
        </w:rPr>
        <w:t>Uzavření této smlouvy schválil</w:t>
      </w:r>
      <w:r w:rsidR="00307DED" w:rsidRPr="00421A5D">
        <w:rPr>
          <w:rFonts w:asciiTheme="minorHAnsi" w:hAnsiTheme="minorHAnsi" w:cstheme="minorHAnsi"/>
          <w:szCs w:val="22"/>
        </w:rPr>
        <w:t>o</w:t>
      </w:r>
      <w:r w:rsidR="00755F4F" w:rsidRPr="00421A5D">
        <w:rPr>
          <w:rFonts w:asciiTheme="minorHAnsi" w:hAnsiTheme="minorHAnsi" w:cstheme="minorHAnsi"/>
          <w:szCs w:val="22"/>
        </w:rPr>
        <w:t xml:space="preserve"> Zastupitelstv</w:t>
      </w:r>
      <w:r w:rsidR="00307DED" w:rsidRPr="00421A5D">
        <w:rPr>
          <w:rFonts w:asciiTheme="minorHAnsi" w:hAnsiTheme="minorHAnsi" w:cstheme="minorHAnsi"/>
          <w:szCs w:val="22"/>
        </w:rPr>
        <w:t>o</w:t>
      </w:r>
      <w:r w:rsidR="00755F4F" w:rsidRPr="00421A5D">
        <w:rPr>
          <w:rFonts w:asciiTheme="minorHAnsi" w:hAnsiTheme="minorHAnsi" w:cstheme="minorHAnsi"/>
          <w:szCs w:val="22"/>
        </w:rPr>
        <w:t xml:space="preserve"> obce</w:t>
      </w:r>
      <w:r w:rsidRPr="00421A5D">
        <w:rPr>
          <w:rFonts w:asciiTheme="minorHAnsi" w:hAnsiTheme="minorHAnsi" w:cstheme="minorHAnsi"/>
          <w:szCs w:val="22"/>
        </w:rPr>
        <w:t xml:space="preserve"> dne</w:t>
      </w:r>
      <w:r w:rsidR="00735303" w:rsidRPr="00421A5D">
        <w:rPr>
          <w:rFonts w:asciiTheme="minorHAnsi" w:hAnsiTheme="minorHAnsi" w:cstheme="minorHAnsi"/>
          <w:szCs w:val="22"/>
        </w:rPr>
        <w:t xml:space="preserve"> .2026 </w:t>
      </w:r>
      <w:r w:rsidRPr="00421A5D">
        <w:rPr>
          <w:rFonts w:asciiTheme="minorHAnsi" w:hAnsiTheme="minorHAnsi" w:cstheme="minorHAnsi"/>
          <w:szCs w:val="22"/>
        </w:rPr>
        <w:t>usnesením č</w:t>
      </w:r>
      <w:r w:rsidR="00755F4F" w:rsidRPr="00421A5D">
        <w:rPr>
          <w:rFonts w:asciiTheme="minorHAnsi" w:hAnsiTheme="minorHAnsi" w:cstheme="minorHAnsi"/>
          <w:szCs w:val="22"/>
        </w:rPr>
        <w:t xml:space="preserve">. </w:t>
      </w:r>
      <w:r w:rsidR="00421A5D">
        <w:rPr>
          <w:rFonts w:asciiTheme="minorHAnsi" w:hAnsiTheme="minorHAnsi" w:cstheme="minorHAnsi"/>
          <w:szCs w:val="22"/>
        </w:rPr>
        <w:t>…</w:t>
      </w:r>
      <w:r w:rsidR="00735303" w:rsidRPr="00421A5D">
        <w:rPr>
          <w:rFonts w:asciiTheme="minorHAnsi" w:hAnsiTheme="minorHAnsi" w:cstheme="minorHAnsi"/>
          <w:szCs w:val="22"/>
        </w:rPr>
        <w:t>/</w:t>
      </w:r>
      <w:r w:rsidR="00421A5D">
        <w:rPr>
          <w:rFonts w:asciiTheme="minorHAnsi" w:hAnsiTheme="minorHAnsi" w:cstheme="minorHAnsi"/>
          <w:szCs w:val="22"/>
        </w:rPr>
        <w:t>…</w:t>
      </w:r>
      <w:r w:rsidR="00735303" w:rsidRPr="00421A5D">
        <w:rPr>
          <w:rFonts w:asciiTheme="minorHAnsi" w:hAnsiTheme="minorHAnsi" w:cstheme="minorHAnsi"/>
          <w:szCs w:val="22"/>
        </w:rPr>
        <w:t>/2026</w:t>
      </w:r>
    </w:p>
    <w:p w14:paraId="4235C6D7" w14:textId="5B8C88AB" w:rsidR="006D5B28" w:rsidRPr="00913CED" w:rsidRDefault="000B412B" w:rsidP="00343C22">
      <w:pPr>
        <w:pStyle w:val="Odstavecseseznamem"/>
        <w:numPr>
          <w:ilvl w:val="0"/>
          <w:numId w:val="17"/>
        </w:numPr>
        <w:autoSpaceDE w:val="0"/>
        <w:autoSpaceDN w:val="0"/>
        <w:spacing w:line="240" w:lineRule="auto"/>
        <w:ind w:left="567" w:hanging="567"/>
        <w:jc w:val="both"/>
        <w:rPr>
          <w:rFonts w:asciiTheme="minorHAnsi" w:hAnsiTheme="minorHAnsi" w:cstheme="minorHAnsi"/>
          <w:szCs w:val="22"/>
        </w:rPr>
      </w:pPr>
      <w:r w:rsidRPr="00913CED">
        <w:rPr>
          <w:rFonts w:asciiTheme="minorHAnsi" w:hAnsiTheme="minorHAnsi" w:cstheme="minorHAnsi"/>
          <w:szCs w:val="22"/>
        </w:rPr>
        <w:t>Přílohou a součástí této smlouvy jsou:</w:t>
      </w:r>
    </w:p>
    <w:p w14:paraId="762AD8A4" w14:textId="77777777" w:rsidR="00913CED" w:rsidRPr="00913CED" w:rsidRDefault="006D5B28" w:rsidP="00343C22">
      <w:pPr>
        <w:pStyle w:val="Bezmezer"/>
        <w:numPr>
          <w:ilvl w:val="0"/>
          <w:numId w:val="21"/>
        </w:numPr>
        <w:ind w:left="567" w:hanging="567"/>
        <w:rPr>
          <w:color w:val="000000"/>
        </w:rPr>
      </w:pPr>
      <w:r w:rsidRPr="00913CED">
        <w:t>příloha č. 1: doklad o sjednaném pojištění odpovědnosti</w:t>
      </w:r>
    </w:p>
    <w:p w14:paraId="66A63A11" w14:textId="407C2882" w:rsidR="00186DEA" w:rsidRPr="00913CED" w:rsidRDefault="009B527F" w:rsidP="00343C22">
      <w:pPr>
        <w:pStyle w:val="Bezmezer"/>
        <w:numPr>
          <w:ilvl w:val="0"/>
          <w:numId w:val="21"/>
        </w:numPr>
        <w:ind w:left="567" w:hanging="567"/>
        <w:rPr>
          <w:color w:val="000000"/>
        </w:rPr>
      </w:pPr>
      <w:r w:rsidRPr="00913CED">
        <w:t xml:space="preserve">příloha </w:t>
      </w:r>
      <w:r w:rsidR="00026A6D" w:rsidRPr="00913CED">
        <w:t>č. </w:t>
      </w:r>
      <w:r w:rsidR="00460402" w:rsidRPr="00913CED">
        <w:t>2</w:t>
      </w:r>
      <w:r w:rsidR="00186DEA" w:rsidRPr="00913CED">
        <w:t xml:space="preserve">: </w:t>
      </w:r>
      <w:bookmarkStart w:id="2" w:name="_Hlk486251872"/>
      <w:r w:rsidR="000B412B" w:rsidRPr="00913CED">
        <w:t>seznam poddodavatelů nebo prohlášení, že dodavatel nehodlá plnit určitou část veřejné zakázky prostřednictvím poddodavatelů</w:t>
      </w:r>
      <w:bookmarkEnd w:id="2"/>
    </w:p>
    <w:p w14:paraId="2BB7B3C1" w14:textId="3828F7D9" w:rsidR="001758FA" w:rsidRPr="00913CED" w:rsidRDefault="00A05403" w:rsidP="00343C22">
      <w:pPr>
        <w:pStyle w:val="Bezmezer"/>
        <w:numPr>
          <w:ilvl w:val="0"/>
          <w:numId w:val="21"/>
        </w:numPr>
        <w:ind w:left="567" w:hanging="567"/>
        <w:rPr>
          <w:color w:val="000000"/>
        </w:rPr>
      </w:pPr>
      <w:r w:rsidRPr="00913CED">
        <w:t xml:space="preserve">příloha </w:t>
      </w:r>
      <w:r w:rsidR="00026A6D" w:rsidRPr="00913CED">
        <w:t>č. </w:t>
      </w:r>
      <w:r w:rsidR="006D5B28" w:rsidRPr="00913CED">
        <w:t>3</w:t>
      </w:r>
      <w:r w:rsidRPr="00913CED">
        <w:t>: předávací protokol dílčích částí díla</w:t>
      </w:r>
    </w:p>
    <w:p w14:paraId="1D2644C0" w14:textId="22EBFA61" w:rsidR="00913CED" w:rsidRPr="00913CED" w:rsidRDefault="00913CED" w:rsidP="00343C22">
      <w:pPr>
        <w:pStyle w:val="Bezmezer"/>
        <w:numPr>
          <w:ilvl w:val="0"/>
          <w:numId w:val="21"/>
        </w:numPr>
        <w:ind w:left="567" w:hanging="567"/>
        <w:rPr>
          <w:color w:val="000000"/>
        </w:rPr>
      </w:pPr>
      <w:r>
        <w:t>příloha č.</w:t>
      </w:r>
      <w:r w:rsidR="00E83E13">
        <w:t xml:space="preserve"> </w:t>
      </w:r>
      <w:r>
        <w:t>4: harmonogram provádění díla</w:t>
      </w:r>
      <w:r w:rsidR="009454E7">
        <w:t xml:space="preserve"> (v týdnech)</w:t>
      </w:r>
    </w:p>
    <w:p w14:paraId="16B90C69" w14:textId="77777777" w:rsidR="004F43FE" w:rsidRPr="00E57712" w:rsidRDefault="004F43FE" w:rsidP="007448C0">
      <w:pPr>
        <w:widowControl w:val="0"/>
        <w:autoSpaceDE w:val="0"/>
        <w:autoSpaceDN w:val="0"/>
        <w:adjustRightInd w:val="0"/>
        <w:ind w:left="794"/>
        <w:jc w:val="both"/>
        <w:rPr>
          <w:rFonts w:asciiTheme="minorHAnsi" w:hAnsiTheme="minorHAnsi" w:cstheme="minorHAnsi"/>
          <w:color w:val="000000"/>
          <w:sz w:val="22"/>
          <w:szCs w:val="22"/>
        </w:rPr>
      </w:pPr>
    </w:p>
    <w:p w14:paraId="7C38D820" w14:textId="7DBEBCA5" w:rsidR="00756527" w:rsidRPr="00E57712" w:rsidRDefault="006E0940" w:rsidP="007448C0">
      <w:pPr>
        <w:ind w:left="794"/>
        <w:jc w:val="both"/>
        <w:rPr>
          <w:rFonts w:asciiTheme="minorHAnsi" w:hAnsiTheme="minorHAnsi" w:cstheme="minorHAnsi"/>
          <w:sz w:val="22"/>
          <w:szCs w:val="22"/>
        </w:rPr>
      </w:pPr>
      <w:r w:rsidRPr="00484109">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anchorId="1117C0A0" wp14:editId="474849A8">
                <wp:simplePos x="0" y="0"/>
                <wp:positionH relativeFrom="column">
                  <wp:posOffset>3186430</wp:posOffset>
                </wp:positionH>
                <wp:positionV relativeFrom="paragraph">
                  <wp:posOffset>169545</wp:posOffset>
                </wp:positionV>
                <wp:extent cx="2476500" cy="1657350"/>
                <wp:effectExtent l="0" t="0" r="19050" b="19050"/>
                <wp:wrapSquare wrapText="bothSides"/>
                <wp:docPr id="203208144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657350"/>
                        </a:xfrm>
                        <a:prstGeom prst="rect">
                          <a:avLst/>
                        </a:prstGeom>
                        <a:solidFill>
                          <a:srgbClr val="FFFFFF"/>
                        </a:solidFill>
                        <a:ln w="0">
                          <a:solidFill>
                            <a:schemeClr val="bg1"/>
                          </a:solidFill>
                          <a:miter lim="800000"/>
                          <a:headEnd/>
                          <a:tailEnd/>
                        </a:ln>
                      </wps:spPr>
                      <wps:txbx>
                        <w:txbxContent>
                          <w:p w14:paraId="5BE9B389" w14:textId="77777777" w:rsidR="00484109" w:rsidRDefault="00484109" w:rsidP="00484109">
                            <w:pPr>
                              <w:rPr>
                                <w:rFonts w:asciiTheme="minorHAnsi" w:hAnsiTheme="minorHAnsi" w:cstheme="minorHAnsi"/>
                                <w:sz w:val="22"/>
                                <w:szCs w:val="22"/>
                              </w:rPr>
                            </w:pPr>
                          </w:p>
                          <w:p w14:paraId="4E8DC136" w14:textId="042CCEE8" w:rsidR="00484109" w:rsidRPr="00484109" w:rsidRDefault="00484109" w:rsidP="00484109">
                            <w:pPr>
                              <w:rPr>
                                <w:rFonts w:asciiTheme="minorHAnsi" w:hAnsiTheme="minorHAnsi" w:cstheme="minorHAnsi"/>
                                <w:sz w:val="22"/>
                                <w:szCs w:val="22"/>
                              </w:rPr>
                            </w:pPr>
                            <w:r w:rsidRPr="00484109">
                              <w:rPr>
                                <w:rFonts w:asciiTheme="minorHAnsi" w:hAnsiTheme="minorHAnsi" w:cstheme="minorHAnsi"/>
                                <w:sz w:val="22"/>
                                <w:szCs w:val="22"/>
                              </w:rPr>
                              <w:t>V ……………</w:t>
                            </w:r>
                            <w:r w:rsidR="00343C22">
                              <w:rPr>
                                <w:rFonts w:asciiTheme="minorHAnsi" w:hAnsiTheme="minorHAnsi" w:cstheme="minorHAnsi"/>
                                <w:sz w:val="22"/>
                                <w:szCs w:val="22"/>
                              </w:rPr>
                              <w:t xml:space="preserve"> </w:t>
                            </w:r>
                            <w:r w:rsidRPr="00484109">
                              <w:rPr>
                                <w:rFonts w:asciiTheme="minorHAnsi" w:hAnsiTheme="minorHAnsi" w:cstheme="minorHAnsi"/>
                                <w:sz w:val="22"/>
                                <w:szCs w:val="22"/>
                              </w:rPr>
                              <w:t>dne:</w:t>
                            </w:r>
                          </w:p>
                          <w:p w14:paraId="6406D09E" w14:textId="77777777" w:rsidR="00484109" w:rsidRPr="00484109" w:rsidRDefault="00484109" w:rsidP="00484109">
                            <w:pPr>
                              <w:rPr>
                                <w:rFonts w:asciiTheme="minorHAnsi" w:hAnsiTheme="minorHAnsi" w:cstheme="minorHAnsi"/>
                                <w:sz w:val="22"/>
                                <w:szCs w:val="22"/>
                              </w:rPr>
                            </w:pPr>
                          </w:p>
                          <w:p w14:paraId="0295063F" w14:textId="77777777" w:rsidR="00484109" w:rsidRDefault="00484109" w:rsidP="00484109">
                            <w:pPr>
                              <w:rPr>
                                <w:rFonts w:asciiTheme="minorHAnsi" w:hAnsiTheme="minorHAnsi" w:cstheme="minorHAnsi"/>
                                <w:sz w:val="22"/>
                                <w:szCs w:val="22"/>
                              </w:rPr>
                            </w:pPr>
                          </w:p>
                          <w:p w14:paraId="51261753" w14:textId="77777777" w:rsidR="00484109" w:rsidRDefault="00484109" w:rsidP="00484109">
                            <w:pPr>
                              <w:rPr>
                                <w:rFonts w:asciiTheme="minorHAnsi" w:hAnsiTheme="minorHAnsi" w:cstheme="minorHAnsi"/>
                                <w:sz w:val="22"/>
                                <w:szCs w:val="22"/>
                              </w:rPr>
                            </w:pPr>
                          </w:p>
                          <w:p w14:paraId="7B2296C3" w14:textId="4809D8A4" w:rsidR="00484109" w:rsidRDefault="00484109" w:rsidP="00484109">
                            <w:pPr>
                              <w:rPr>
                                <w:rFonts w:asciiTheme="minorHAnsi" w:hAnsiTheme="minorHAnsi" w:cstheme="minorHAnsi"/>
                                <w:sz w:val="22"/>
                                <w:szCs w:val="22"/>
                              </w:rPr>
                            </w:pPr>
                            <w:r>
                              <w:rPr>
                                <w:rFonts w:asciiTheme="minorHAnsi" w:hAnsiTheme="minorHAnsi" w:cstheme="minorHAnsi"/>
                                <w:sz w:val="22"/>
                                <w:szCs w:val="22"/>
                              </w:rPr>
                              <w:t>z</w:t>
                            </w:r>
                            <w:r w:rsidRPr="00484109">
                              <w:rPr>
                                <w:rFonts w:asciiTheme="minorHAnsi" w:hAnsiTheme="minorHAnsi" w:cstheme="minorHAnsi"/>
                                <w:sz w:val="22"/>
                                <w:szCs w:val="22"/>
                              </w:rPr>
                              <w:t>hotovitel</w:t>
                            </w:r>
                            <w:r w:rsidRPr="00484109">
                              <w:rPr>
                                <w:rFonts w:asciiTheme="minorHAnsi" w:hAnsiTheme="minorHAnsi" w:cstheme="minorHAnsi"/>
                                <w:sz w:val="22"/>
                                <w:szCs w:val="22"/>
                              </w:rPr>
                              <w:tab/>
                            </w:r>
                            <w:r w:rsidRPr="00484109">
                              <w:rPr>
                                <w:rFonts w:asciiTheme="minorHAnsi" w:hAnsiTheme="minorHAnsi" w:cstheme="minorHAnsi"/>
                                <w:sz w:val="22"/>
                                <w:szCs w:val="22"/>
                              </w:rPr>
                              <w:tab/>
                            </w:r>
                            <w:r w:rsidRPr="00484109">
                              <w:rPr>
                                <w:rFonts w:asciiTheme="minorHAnsi" w:hAnsiTheme="minorHAnsi" w:cstheme="minorHAnsi"/>
                                <w:sz w:val="22"/>
                                <w:szCs w:val="22"/>
                              </w:rPr>
                              <w:tab/>
                            </w:r>
                          </w:p>
                          <w:p w14:paraId="527AC882" w14:textId="453CED29" w:rsidR="00484109" w:rsidRDefault="004841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7C0A0" id="_x0000_t202" coordsize="21600,21600" o:spt="202" path="m,l,21600r21600,l21600,xe">
                <v:stroke joinstyle="miter"/>
                <v:path gradientshapeok="t" o:connecttype="rect"/>
              </v:shapetype>
              <v:shape id="Textové pole 2" o:spid="_x0000_s1026" type="#_x0000_t202" style="position:absolute;left:0;text-align:left;margin-left:250.9pt;margin-top:13.35pt;width:195pt;height:13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" strokecolor="white [3212]" strokeweight="0">
                <v:textbox>
                  <w:txbxContent>
                    <w:p w14:paraId="5BE9B389" w14:textId="77777777" w:rsidR="00484109" w:rsidRDefault="00484109" w:rsidP="00484109">
                      <w:pPr>
                        <w:rPr>
                          <w:rFonts w:asciiTheme="minorHAnsi" w:hAnsiTheme="minorHAnsi" w:cstheme="minorHAnsi"/>
                          <w:sz w:val="22"/>
                          <w:szCs w:val="22"/>
                        </w:rPr>
                      </w:pPr>
                    </w:p>
                    <w:p w14:paraId="4E8DC136" w14:textId="042CCEE8" w:rsidR="00484109" w:rsidRPr="00484109" w:rsidRDefault="00484109" w:rsidP="00484109">
                      <w:pPr>
                        <w:rPr>
                          <w:rFonts w:asciiTheme="minorHAnsi" w:hAnsiTheme="minorHAnsi" w:cstheme="minorHAnsi"/>
                          <w:sz w:val="22"/>
                          <w:szCs w:val="22"/>
                        </w:rPr>
                      </w:pPr>
                      <w:r w:rsidRPr="00484109">
                        <w:rPr>
                          <w:rFonts w:asciiTheme="minorHAnsi" w:hAnsiTheme="minorHAnsi" w:cstheme="minorHAnsi"/>
                          <w:sz w:val="22"/>
                          <w:szCs w:val="22"/>
                        </w:rPr>
                        <w:t>V ……………</w:t>
                      </w:r>
                      <w:r w:rsidR="00343C22">
                        <w:rPr>
                          <w:rFonts w:asciiTheme="minorHAnsi" w:hAnsiTheme="minorHAnsi" w:cstheme="minorHAnsi"/>
                          <w:sz w:val="22"/>
                          <w:szCs w:val="22"/>
                        </w:rPr>
                        <w:t xml:space="preserve"> </w:t>
                      </w:r>
                      <w:r w:rsidRPr="00484109">
                        <w:rPr>
                          <w:rFonts w:asciiTheme="minorHAnsi" w:hAnsiTheme="minorHAnsi" w:cstheme="minorHAnsi"/>
                          <w:sz w:val="22"/>
                          <w:szCs w:val="22"/>
                        </w:rPr>
                        <w:t>dne:</w:t>
                      </w:r>
                    </w:p>
                    <w:p w14:paraId="6406D09E" w14:textId="77777777" w:rsidR="00484109" w:rsidRPr="00484109" w:rsidRDefault="00484109" w:rsidP="00484109">
                      <w:pPr>
                        <w:rPr>
                          <w:rFonts w:asciiTheme="minorHAnsi" w:hAnsiTheme="minorHAnsi" w:cstheme="minorHAnsi"/>
                          <w:sz w:val="22"/>
                          <w:szCs w:val="22"/>
                        </w:rPr>
                      </w:pPr>
                    </w:p>
                    <w:p w14:paraId="0295063F" w14:textId="77777777" w:rsidR="00484109" w:rsidRDefault="00484109" w:rsidP="00484109">
                      <w:pPr>
                        <w:rPr>
                          <w:rFonts w:asciiTheme="minorHAnsi" w:hAnsiTheme="minorHAnsi" w:cstheme="minorHAnsi"/>
                          <w:sz w:val="22"/>
                          <w:szCs w:val="22"/>
                        </w:rPr>
                      </w:pPr>
                    </w:p>
                    <w:p w14:paraId="51261753" w14:textId="77777777" w:rsidR="00484109" w:rsidRDefault="00484109" w:rsidP="00484109">
                      <w:pPr>
                        <w:rPr>
                          <w:rFonts w:asciiTheme="minorHAnsi" w:hAnsiTheme="minorHAnsi" w:cstheme="minorHAnsi"/>
                          <w:sz w:val="22"/>
                          <w:szCs w:val="22"/>
                        </w:rPr>
                      </w:pPr>
                    </w:p>
                    <w:p w14:paraId="7B2296C3" w14:textId="4809D8A4" w:rsidR="00484109" w:rsidRDefault="00484109" w:rsidP="00484109">
                      <w:pPr>
                        <w:rPr>
                          <w:rFonts w:asciiTheme="minorHAnsi" w:hAnsiTheme="minorHAnsi" w:cstheme="minorHAnsi"/>
                          <w:sz w:val="22"/>
                          <w:szCs w:val="22"/>
                        </w:rPr>
                      </w:pPr>
                      <w:r>
                        <w:rPr>
                          <w:rFonts w:asciiTheme="minorHAnsi" w:hAnsiTheme="minorHAnsi" w:cstheme="minorHAnsi"/>
                          <w:sz w:val="22"/>
                          <w:szCs w:val="22"/>
                        </w:rPr>
                        <w:t>z</w:t>
                      </w:r>
                      <w:r w:rsidRPr="00484109">
                        <w:rPr>
                          <w:rFonts w:asciiTheme="minorHAnsi" w:hAnsiTheme="minorHAnsi" w:cstheme="minorHAnsi"/>
                          <w:sz w:val="22"/>
                          <w:szCs w:val="22"/>
                        </w:rPr>
                        <w:t>hotovitel</w:t>
                      </w:r>
                      <w:r w:rsidRPr="00484109">
                        <w:rPr>
                          <w:rFonts w:asciiTheme="minorHAnsi" w:hAnsiTheme="minorHAnsi" w:cstheme="minorHAnsi"/>
                          <w:sz w:val="22"/>
                          <w:szCs w:val="22"/>
                        </w:rPr>
                        <w:tab/>
                      </w:r>
                      <w:r w:rsidRPr="00484109">
                        <w:rPr>
                          <w:rFonts w:asciiTheme="minorHAnsi" w:hAnsiTheme="minorHAnsi" w:cstheme="minorHAnsi"/>
                          <w:sz w:val="22"/>
                          <w:szCs w:val="22"/>
                        </w:rPr>
                        <w:tab/>
                      </w:r>
                      <w:r w:rsidRPr="00484109">
                        <w:rPr>
                          <w:rFonts w:asciiTheme="minorHAnsi" w:hAnsiTheme="minorHAnsi" w:cstheme="minorHAnsi"/>
                          <w:sz w:val="22"/>
                          <w:szCs w:val="22"/>
                        </w:rPr>
                        <w:tab/>
                      </w:r>
                    </w:p>
                    <w:p w14:paraId="527AC882" w14:textId="453CED29" w:rsidR="00484109" w:rsidRDefault="00484109"/>
                  </w:txbxContent>
                </v:textbox>
                <w10:wrap type="square"/>
              </v:shape>
            </w:pict>
          </mc:Fallback>
        </mc:AlternateContent>
      </w:r>
      <w:r w:rsidR="00484109" w:rsidRPr="0048410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2F0C200C" wp14:editId="1957F8F6">
                <wp:simplePos x="0" y="0"/>
                <wp:positionH relativeFrom="column">
                  <wp:posOffset>147955</wp:posOffset>
                </wp:positionH>
                <wp:positionV relativeFrom="paragraph">
                  <wp:posOffset>224790</wp:posOffset>
                </wp:positionV>
                <wp:extent cx="2562225" cy="1476375"/>
                <wp:effectExtent l="0" t="0" r="28575"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76375"/>
                        </a:xfrm>
                        <a:prstGeom prst="rect">
                          <a:avLst/>
                        </a:prstGeom>
                        <a:solidFill>
                          <a:srgbClr val="FFFFFF"/>
                        </a:solidFill>
                        <a:ln w="0">
                          <a:solidFill>
                            <a:schemeClr val="bg1"/>
                          </a:solidFill>
                          <a:miter lim="800000"/>
                          <a:headEnd/>
                          <a:tailEnd/>
                        </a:ln>
                      </wps:spPr>
                      <wps:txbx>
                        <w:txbxContent>
                          <w:p w14:paraId="2E5CD72B" w14:textId="77777777" w:rsidR="00484109" w:rsidRDefault="00484109">
                            <w:pPr>
                              <w:rPr>
                                <w:rFonts w:asciiTheme="minorHAnsi" w:hAnsiTheme="minorHAnsi" w:cstheme="minorHAnsi"/>
                                <w:sz w:val="22"/>
                                <w:szCs w:val="22"/>
                              </w:rPr>
                            </w:pPr>
                          </w:p>
                          <w:p w14:paraId="59CF6C9A" w14:textId="2F997CFE" w:rsidR="00484109" w:rsidRPr="00484109" w:rsidRDefault="00484109">
                            <w:pPr>
                              <w:rPr>
                                <w:rFonts w:asciiTheme="minorHAnsi" w:hAnsiTheme="minorHAnsi" w:cstheme="minorHAnsi"/>
                                <w:sz w:val="22"/>
                                <w:szCs w:val="22"/>
                              </w:rPr>
                            </w:pPr>
                            <w:r w:rsidRPr="00484109">
                              <w:rPr>
                                <w:rFonts w:asciiTheme="minorHAnsi" w:hAnsiTheme="minorHAnsi" w:cstheme="minorHAnsi"/>
                                <w:sz w:val="22"/>
                                <w:szCs w:val="22"/>
                              </w:rPr>
                              <w:t>V Mukařově dne:</w:t>
                            </w:r>
                          </w:p>
                          <w:p w14:paraId="37F559E9" w14:textId="77777777" w:rsidR="00484109" w:rsidRPr="00484109" w:rsidRDefault="00484109">
                            <w:pPr>
                              <w:rPr>
                                <w:rFonts w:asciiTheme="minorHAnsi" w:hAnsiTheme="minorHAnsi" w:cstheme="minorHAnsi"/>
                                <w:sz w:val="22"/>
                                <w:szCs w:val="22"/>
                              </w:rPr>
                            </w:pPr>
                          </w:p>
                          <w:p w14:paraId="1B252903" w14:textId="77777777" w:rsidR="00484109" w:rsidRPr="00484109" w:rsidRDefault="00484109">
                            <w:pPr>
                              <w:rPr>
                                <w:rFonts w:asciiTheme="minorHAnsi" w:hAnsiTheme="minorHAnsi" w:cstheme="minorHAnsi"/>
                                <w:sz w:val="22"/>
                                <w:szCs w:val="22"/>
                              </w:rPr>
                            </w:pPr>
                          </w:p>
                          <w:p w14:paraId="0310204C" w14:textId="77777777" w:rsidR="00484109" w:rsidRDefault="00484109">
                            <w:pPr>
                              <w:rPr>
                                <w:rFonts w:asciiTheme="minorHAnsi" w:hAnsiTheme="minorHAnsi" w:cstheme="minorHAnsi"/>
                                <w:sz w:val="22"/>
                                <w:szCs w:val="22"/>
                              </w:rPr>
                            </w:pPr>
                          </w:p>
                          <w:p w14:paraId="3CA8A130" w14:textId="3CC8EBF0" w:rsidR="00484109" w:rsidRPr="00484109" w:rsidRDefault="00484109">
                            <w:pPr>
                              <w:rPr>
                                <w:rFonts w:asciiTheme="minorHAnsi" w:hAnsiTheme="minorHAnsi" w:cstheme="minorHAnsi"/>
                                <w:sz w:val="22"/>
                                <w:szCs w:val="22"/>
                              </w:rPr>
                            </w:pPr>
                            <w:r>
                              <w:rPr>
                                <w:rFonts w:asciiTheme="minorHAnsi" w:hAnsiTheme="minorHAnsi" w:cstheme="minorHAnsi"/>
                                <w:sz w:val="22"/>
                                <w:szCs w:val="22"/>
                              </w:rPr>
                              <w:t>objednatel</w:t>
                            </w:r>
                          </w:p>
                          <w:p w14:paraId="2916DF89" w14:textId="1D38C492" w:rsidR="00484109" w:rsidRPr="00484109" w:rsidRDefault="00484109">
                            <w:pPr>
                              <w:rPr>
                                <w:rFonts w:asciiTheme="minorHAnsi" w:hAnsiTheme="minorHAnsi" w:cstheme="minorHAnsi"/>
                                <w:sz w:val="22"/>
                                <w:szCs w:val="22"/>
                              </w:rPr>
                            </w:pPr>
                            <w:r w:rsidRPr="00484109">
                              <w:rPr>
                                <w:rFonts w:asciiTheme="minorHAnsi" w:hAnsiTheme="minorHAnsi" w:cstheme="minorHAnsi"/>
                                <w:sz w:val="22"/>
                                <w:szCs w:val="22"/>
                              </w:rPr>
                              <w:t>Ing. Hana Zákoucká</w:t>
                            </w:r>
                          </w:p>
                          <w:p w14:paraId="30DCAB62" w14:textId="543DA8F9" w:rsidR="00484109" w:rsidRPr="00484109" w:rsidRDefault="00484109">
                            <w:pPr>
                              <w:rPr>
                                <w:rFonts w:asciiTheme="minorHAnsi" w:hAnsiTheme="minorHAnsi" w:cstheme="minorHAnsi"/>
                                <w:sz w:val="22"/>
                                <w:szCs w:val="22"/>
                              </w:rPr>
                            </w:pPr>
                            <w:r w:rsidRPr="00484109">
                              <w:rPr>
                                <w:rFonts w:asciiTheme="minorHAnsi" w:hAnsiTheme="minorHAnsi" w:cstheme="minorHAnsi"/>
                                <w:sz w:val="22"/>
                                <w:szCs w:val="22"/>
                              </w:rPr>
                              <w:t>starostka obce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C200C" id="_x0000_s1027" type="#_x0000_t202" style="position:absolute;left:0;text-align:left;margin-left:11.65pt;margin-top:17.7pt;width:201.75pt;height:11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" strokecolor="white [3212]" strokeweight="0">
                <v:textbox>
                  <w:txbxContent>
                    <w:p w14:paraId="2E5CD72B" w14:textId="77777777" w:rsidR="00484109" w:rsidRDefault="00484109">
                      <w:pPr>
                        <w:rPr>
                          <w:rFonts w:asciiTheme="minorHAnsi" w:hAnsiTheme="minorHAnsi" w:cstheme="minorHAnsi"/>
                          <w:sz w:val="22"/>
                          <w:szCs w:val="22"/>
                        </w:rPr>
                      </w:pPr>
                    </w:p>
                    <w:p w14:paraId="59CF6C9A" w14:textId="2F997CFE" w:rsidR="00484109" w:rsidRPr="00484109" w:rsidRDefault="00484109">
                      <w:pPr>
                        <w:rPr>
                          <w:rFonts w:asciiTheme="minorHAnsi" w:hAnsiTheme="minorHAnsi" w:cstheme="minorHAnsi"/>
                          <w:sz w:val="22"/>
                          <w:szCs w:val="22"/>
                        </w:rPr>
                      </w:pPr>
                      <w:r w:rsidRPr="00484109">
                        <w:rPr>
                          <w:rFonts w:asciiTheme="minorHAnsi" w:hAnsiTheme="minorHAnsi" w:cstheme="minorHAnsi"/>
                          <w:sz w:val="22"/>
                          <w:szCs w:val="22"/>
                        </w:rPr>
                        <w:t>V Mukařově dne:</w:t>
                      </w:r>
                    </w:p>
                    <w:p w14:paraId="37F559E9" w14:textId="77777777" w:rsidR="00484109" w:rsidRPr="00484109" w:rsidRDefault="00484109">
                      <w:pPr>
                        <w:rPr>
                          <w:rFonts w:asciiTheme="minorHAnsi" w:hAnsiTheme="minorHAnsi" w:cstheme="minorHAnsi"/>
                          <w:sz w:val="22"/>
                          <w:szCs w:val="22"/>
                        </w:rPr>
                      </w:pPr>
                    </w:p>
                    <w:p w14:paraId="1B252903" w14:textId="77777777" w:rsidR="00484109" w:rsidRPr="00484109" w:rsidRDefault="00484109">
                      <w:pPr>
                        <w:rPr>
                          <w:rFonts w:asciiTheme="minorHAnsi" w:hAnsiTheme="minorHAnsi" w:cstheme="minorHAnsi"/>
                          <w:sz w:val="22"/>
                          <w:szCs w:val="22"/>
                        </w:rPr>
                      </w:pPr>
                    </w:p>
                    <w:p w14:paraId="0310204C" w14:textId="77777777" w:rsidR="00484109" w:rsidRDefault="00484109">
                      <w:pPr>
                        <w:rPr>
                          <w:rFonts w:asciiTheme="minorHAnsi" w:hAnsiTheme="minorHAnsi" w:cstheme="minorHAnsi"/>
                          <w:sz w:val="22"/>
                          <w:szCs w:val="22"/>
                        </w:rPr>
                      </w:pPr>
                    </w:p>
                    <w:p w14:paraId="3CA8A130" w14:textId="3CC8EBF0" w:rsidR="00484109" w:rsidRPr="00484109" w:rsidRDefault="00484109">
                      <w:pPr>
                        <w:rPr>
                          <w:rFonts w:asciiTheme="minorHAnsi" w:hAnsiTheme="minorHAnsi" w:cstheme="minorHAnsi"/>
                          <w:sz w:val="22"/>
                          <w:szCs w:val="22"/>
                        </w:rPr>
                      </w:pPr>
                      <w:r>
                        <w:rPr>
                          <w:rFonts w:asciiTheme="minorHAnsi" w:hAnsiTheme="minorHAnsi" w:cstheme="minorHAnsi"/>
                          <w:sz w:val="22"/>
                          <w:szCs w:val="22"/>
                        </w:rPr>
                        <w:t>objednatel</w:t>
                      </w:r>
                    </w:p>
                    <w:p w14:paraId="2916DF89" w14:textId="1D38C492" w:rsidR="00484109" w:rsidRPr="00484109" w:rsidRDefault="00484109">
                      <w:pPr>
                        <w:rPr>
                          <w:rFonts w:asciiTheme="minorHAnsi" w:hAnsiTheme="minorHAnsi" w:cstheme="minorHAnsi"/>
                          <w:sz w:val="22"/>
                          <w:szCs w:val="22"/>
                        </w:rPr>
                      </w:pPr>
                      <w:r w:rsidRPr="00484109">
                        <w:rPr>
                          <w:rFonts w:asciiTheme="minorHAnsi" w:hAnsiTheme="minorHAnsi" w:cstheme="minorHAnsi"/>
                          <w:sz w:val="22"/>
                          <w:szCs w:val="22"/>
                        </w:rPr>
                        <w:t>Ing. Hana Zákoucká</w:t>
                      </w:r>
                    </w:p>
                    <w:p w14:paraId="30DCAB62" w14:textId="543DA8F9" w:rsidR="00484109" w:rsidRPr="00484109" w:rsidRDefault="00484109">
                      <w:pPr>
                        <w:rPr>
                          <w:rFonts w:asciiTheme="minorHAnsi" w:hAnsiTheme="minorHAnsi" w:cstheme="minorHAnsi"/>
                          <w:sz w:val="22"/>
                          <w:szCs w:val="22"/>
                        </w:rPr>
                      </w:pPr>
                      <w:r w:rsidRPr="00484109">
                        <w:rPr>
                          <w:rFonts w:asciiTheme="minorHAnsi" w:hAnsiTheme="minorHAnsi" w:cstheme="minorHAnsi"/>
                          <w:sz w:val="22"/>
                          <w:szCs w:val="22"/>
                        </w:rPr>
                        <w:t>starostka obce</w:t>
                      </w:r>
                    </w:p>
                  </w:txbxContent>
                </v:textbox>
                <w10:wrap type="square"/>
              </v:shape>
            </w:pict>
          </mc:Fallback>
        </mc:AlternateContent>
      </w:r>
    </w:p>
    <w:p w14:paraId="4A4DC541" w14:textId="77777777" w:rsidR="004F43FE" w:rsidRPr="00E57712" w:rsidRDefault="004F43FE" w:rsidP="007448C0">
      <w:pPr>
        <w:jc w:val="both"/>
        <w:rPr>
          <w:rFonts w:asciiTheme="minorHAnsi" w:hAnsiTheme="minorHAnsi" w:cstheme="minorHAnsi"/>
          <w:sz w:val="22"/>
          <w:szCs w:val="22"/>
        </w:rPr>
        <w:sectPr w:rsidR="004F43FE" w:rsidRPr="00E57712" w:rsidSect="00626C97">
          <w:footerReference w:type="even" r:id="rId11"/>
          <w:footerReference w:type="default" r:id="rId12"/>
          <w:headerReference w:type="first" r:id="rId13"/>
          <w:footerReference w:type="first" r:id="rId14"/>
          <w:pgSz w:w="11906" w:h="16838"/>
          <w:pgMar w:top="851" w:right="737" w:bottom="737" w:left="737" w:header="709" w:footer="709" w:gutter="0"/>
          <w:cols w:space="708"/>
          <w:docGrid w:linePitch="272"/>
        </w:sectPr>
      </w:pPr>
    </w:p>
    <w:p w14:paraId="4B5F9767" w14:textId="77777777" w:rsidR="00484109" w:rsidRDefault="00484109" w:rsidP="007448C0">
      <w:pPr>
        <w:jc w:val="both"/>
        <w:rPr>
          <w:rFonts w:asciiTheme="minorHAnsi" w:hAnsiTheme="minorHAnsi" w:cstheme="minorHAnsi"/>
          <w:sz w:val="22"/>
          <w:szCs w:val="22"/>
        </w:rPr>
      </w:pPr>
    </w:p>
    <w:p w14:paraId="0F5479D1" w14:textId="77777777" w:rsidR="00484109" w:rsidRDefault="00484109" w:rsidP="007448C0">
      <w:pPr>
        <w:jc w:val="both"/>
        <w:rPr>
          <w:rFonts w:asciiTheme="minorHAnsi" w:hAnsiTheme="minorHAnsi" w:cstheme="minorHAnsi"/>
          <w:sz w:val="22"/>
          <w:szCs w:val="22"/>
        </w:rPr>
      </w:pPr>
    </w:p>
    <w:p w14:paraId="32E4578B" w14:textId="77777777" w:rsidR="00484109" w:rsidRDefault="00484109" w:rsidP="007448C0">
      <w:pPr>
        <w:jc w:val="both"/>
        <w:rPr>
          <w:rFonts w:asciiTheme="minorHAnsi" w:hAnsiTheme="minorHAnsi" w:cstheme="minorHAnsi"/>
          <w:sz w:val="22"/>
          <w:szCs w:val="22"/>
        </w:rPr>
      </w:pPr>
    </w:p>
    <w:p w14:paraId="570659F5" w14:textId="71171CCB" w:rsidR="00484109" w:rsidRDefault="00484109" w:rsidP="007448C0">
      <w:pPr>
        <w:jc w:val="both"/>
        <w:rPr>
          <w:rFonts w:asciiTheme="minorHAnsi" w:hAnsiTheme="minorHAnsi" w:cstheme="minorHAnsi"/>
          <w:sz w:val="22"/>
          <w:szCs w:val="22"/>
        </w:rPr>
      </w:pPr>
    </w:p>
    <w:p w14:paraId="461674E9" w14:textId="77777777" w:rsidR="00484109" w:rsidRDefault="00484109" w:rsidP="007448C0">
      <w:pPr>
        <w:jc w:val="both"/>
        <w:rPr>
          <w:rFonts w:asciiTheme="minorHAnsi" w:hAnsiTheme="minorHAnsi" w:cstheme="minorHAnsi"/>
          <w:sz w:val="22"/>
          <w:szCs w:val="22"/>
        </w:rPr>
      </w:pPr>
    </w:p>
    <w:p w14:paraId="3B469E2A" w14:textId="77777777" w:rsidR="00484109" w:rsidRDefault="00484109" w:rsidP="007448C0">
      <w:pPr>
        <w:jc w:val="both"/>
        <w:rPr>
          <w:rFonts w:asciiTheme="minorHAnsi" w:hAnsiTheme="minorHAnsi" w:cstheme="minorHAnsi"/>
          <w:sz w:val="22"/>
          <w:szCs w:val="22"/>
        </w:rPr>
      </w:pPr>
    </w:p>
    <w:p w14:paraId="08BC61A3" w14:textId="77777777" w:rsidR="004F43FE" w:rsidRPr="00E57712" w:rsidRDefault="004F43FE" w:rsidP="007448C0">
      <w:pPr>
        <w:pStyle w:val="Bezmezer"/>
        <w:jc w:val="center"/>
        <w:rPr>
          <w:rFonts w:asciiTheme="minorHAnsi" w:hAnsiTheme="minorHAnsi" w:cstheme="minorHAnsi"/>
        </w:rPr>
        <w:sectPr w:rsidR="004F43FE" w:rsidRPr="00E57712" w:rsidSect="003420F5">
          <w:type w:val="continuous"/>
          <w:pgSz w:w="11906" w:h="16838"/>
          <w:pgMar w:top="851" w:right="1417" w:bottom="1417" w:left="1417" w:header="709" w:footer="709" w:gutter="0"/>
          <w:cols w:num="2" w:space="708"/>
          <w:docGrid w:linePitch="272"/>
        </w:sectPr>
      </w:pPr>
    </w:p>
    <w:p w14:paraId="14896706" w14:textId="24952515" w:rsidR="001E1847" w:rsidRPr="00E57712" w:rsidRDefault="001E1847" w:rsidP="007448C0">
      <w:pPr>
        <w:pStyle w:val="Bezmezer"/>
        <w:jc w:val="center"/>
        <w:rPr>
          <w:rFonts w:asciiTheme="minorHAnsi" w:hAnsiTheme="minorHAnsi" w:cstheme="minorHAnsi"/>
        </w:rPr>
      </w:pPr>
    </w:p>
    <w:p w14:paraId="34EA963E" w14:textId="77777777" w:rsidR="00C93E6A" w:rsidRPr="00421A5D" w:rsidRDefault="00A1445A" w:rsidP="007448C0">
      <w:pPr>
        <w:pStyle w:val="Bezmezer"/>
        <w:jc w:val="center"/>
        <w:rPr>
          <w:rFonts w:asciiTheme="minorHAnsi" w:hAnsiTheme="minorHAnsi" w:cstheme="minorHAnsi"/>
          <w:b/>
        </w:rPr>
      </w:pPr>
      <w:r w:rsidRPr="00E57712">
        <w:rPr>
          <w:rFonts w:asciiTheme="minorHAnsi" w:hAnsiTheme="minorHAnsi" w:cstheme="minorHAnsi"/>
        </w:rPr>
        <w:br w:type="page"/>
      </w:r>
      <w:r w:rsidR="00C93E6A" w:rsidRPr="00421A5D">
        <w:rPr>
          <w:rFonts w:asciiTheme="minorHAnsi" w:hAnsiTheme="minorHAnsi" w:cstheme="minorHAnsi"/>
          <w:b/>
        </w:rPr>
        <w:lastRenderedPageBreak/>
        <w:t>Předávací protokol</w:t>
      </w:r>
    </w:p>
    <w:p w14:paraId="26929121" w14:textId="77777777" w:rsidR="00C93E6A" w:rsidRPr="00E57712" w:rsidRDefault="00C93E6A" w:rsidP="007448C0">
      <w:pPr>
        <w:pStyle w:val="Bezmezer"/>
        <w:jc w:val="center"/>
        <w:rPr>
          <w:rFonts w:asciiTheme="minorHAnsi" w:hAnsiTheme="minorHAnsi" w:cstheme="minorHAnsi"/>
        </w:rPr>
      </w:pPr>
      <w:r w:rsidRPr="00E57712">
        <w:rPr>
          <w:rFonts w:asciiTheme="minorHAnsi" w:hAnsiTheme="minorHAnsi" w:cstheme="minorHAnsi"/>
        </w:rPr>
        <w:t>podepsaný níže uvedeného dne, měsíce a roku mezi následujícími účastníky:</w:t>
      </w:r>
    </w:p>
    <w:p w14:paraId="5FD67933" w14:textId="77777777" w:rsidR="00C93E6A" w:rsidRPr="00E57712" w:rsidRDefault="00C93E6A" w:rsidP="007448C0">
      <w:pPr>
        <w:pStyle w:val="Bezmezer"/>
        <w:rPr>
          <w:rFonts w:asciiTheme="minorHAnsi" w:hAnsiTheme="minorHAnsi" w:cstheme="minorHAnsi"/>
        </w:rPr>
      </w:pPr>
    </w:p>
    <w:p w14:paraId="41F48E0B" w14:textId="77777777" w:rsidR="00C93E6A" w:rsidRPr="00E57712" w:rsidRDefault="00C93E6A" w:rsidP="007448C0">
      <w:pPr>
        <w:pStyle w:val="Bezmezer"/>
        <w:rPr>
          <w:rFonts w:asciiTheme="minorHAnsi" w:hAnsiTheme="minorHAnsi" w:cstheme="minorHAnsi"/>
        </w:rPr>
      </w:pPr>
      <w:r w:rsidRPr="00E57712">
        <w:rPr>
          <w:rFonts w:asciiTheme="minorHAnsi" w:hAnsiTheme="minorHAnsi" w:cstheme="minorHAnsi"/>
        </w:rPr>
        <w:t>Obec Mukařov</w:t>
      </w:r>
    </w:p>
    <w:p w14:paraId="5DFA00C7" w14:textId="1A9384EF" w:rsidR="00C93E6A" w:rsidRPr="00E57712" w:rsidRDefault="00C93E6A" w:rsidP="007448C0">
      <w:pPr>
        <w:pStyle w:val="Bezmezer"/>
        <w:rPr>
          <w:rFonts w:asciiTheme="minorHAnsi" w:hAnsiTheme="minorHAnsi" w:cstheme="minorHAnsi"/>
        </w:rPr>
      </w:pPr>
      <w:r w:rsidRPr="00E57712">
        <w:rPr>
          <w:rFonts w:asciiTheme="minorHAnsi" w:hAnsiTheme="minorHAnsi" w:cstheme="minorHAnsi"/>
          <w:color w:val="000000"/>
        </w:rPr>
        <w:t>IČO:</w:t>
      </w:r>
      <w:r w:rsidR="00B422FF">
        <w:rPr>
          <w:rFonts w:asciiTheme="minorHAnsi" w:hAnsiTheme="minorHAnsi" w:cstheme="minorHAnsi"/>
          <w:color w:val="000000"/>
        </w:rPr>
        <w:tab/>
      </w:r>
      <w:r w:rsidR="00B422FF">
        <w:rPr>
          <w:rFonts w:asciiTheme="minorHAnsi" w:hAnsiTheme="minorHAnsi" w:cstheme="minorHAnsi"/>
          <w:color w:val="000000"/>
        </w:rPr>
        <w:tab/>
      </w:r>
      <w:r w:rsidR="00B422FF">
        <w:rPr>
          <w:rFonts w:asciiTheme="minorHAnsi" w:hAnsiTheme="minorHAnsi" w:cstheme="minorHAnsi"/>
          <w:color w:val="000000"/>
        </w:rPr>
        <w:tab/>
      </w:r>
      <w:r w:rsidR="00B422FF">
        <w:rPr>
          <w:rFonts w:asciiTheme="minorHAnsi" w:hAnsiTheme="minorHAnsi" w:cstheme="minorHAnsi"/>
          <w:color w:val="000000"/>
        </w:rPr>
        <w:tab/>
      </w:r>
      <w:r w:rsidRPr="00E57712">
        <w:rPr>
          <w:rFonts w:asciiTheme="minorHAnsi" w:hAnsiTheme="minorHAnsi" w:cstheme="minorHAnsi"/>
          <w:color w:val="000000"/>
        </w:rPr>
        <w:t>00240508</w:t>
      </w:r>
    </w:p>
    <w:p w14:paraId="5AFCC8C1" w14:textId="7095BA0E" w:rsidR="00C93E6A" w:rsidRPr="00E57712" w:rsidRDefault="00C93E6A" w:rsidP="007448C0">
      <w:pPr>
        <w:pStyle w:val="Bezmezer"/>
        <w:rPr>
          <w:rFonts w:asciiTheme="minorHAnsi" w:hAnsiTheme="minorHAnsi" w:cstheme="minorHAnsi"/>
        </w:rPr>
      </w:pPr>
      <w:r w:rsidRPr="00E57712">
        <w:rPr>
          <w:rFonts w:asciiTheme="minorHAnsi" w:hAnsiTheme="minorHAnsi" w:cstheme="minorHAnsi"/>
          <w:color w:val="000000"/>
        </w:rPr>
        <w:t xml:space="preserve">Se sídlem: </w:t>
      </w:r>
      <w:r w:rsidR="00B422FF">
        <w:rPr>
          <w:rFonts w:asciiTheme="minorHAnsi" w:hAnsiTheme="minorHAnsi" w:cstheme="minorHAnsi"/>
          <w:color w:val="000000"/>
        </w:rPr>
        <w:tab/>
      </w:r>
      <w:r w:rsidR="00B422FF">
        <w:rPr>
          <w:rFonts w:asciiTheme="minorHAnsi" w:hAnsiTheme="minorHAnsi" w:cstheme="minorHAnsi"/>
          <w:color w:val="000000"/>
        </w:rPr>
        <w:tab/>
      </w:r>
      <w:r w:rsidR="00B422FF">
        <w:rPr>
          <w:rFonts w:asciiTheme="minorHAnsi" w:hAnsiTheme="minorHAnsi" w:cstheme="minorHAnsi"/>
          <w:color w:val="000000"/>
        </w:rPr>
        <w:tab/>
      </w:r>
      <w:r w:rsidRPr="00E57712">
        <w:rPr>
          <w:rFonts w:asciiTheme="minorHAnsi" w:hAnsiTheme="minorHAnsi" w:cstheme="minorHAnsi"/>
          <w:color w:val="000000"/>
        </w:rPr>
        <w:t>Příčná 11, 251 62 Mukařov</w:t>
      </w:r>
    </w:p>
    <w:p w14:paraId="75BCCFCD" w14:textId="285F8198" w:rsidR="00C93E6A" w:rsidRPr="00E57712" w:rsidRDefault="00C93E6A" w:rsidP="007448C0">
      <w:pPr>
        <w:pStyle w:val="Bezmezer"/>
        <w:rPr>
          <w:rFonts w:asciiTheme="minorHAnsi" w:hAnsiTheme="minorHAnsi" w:cstheme="minorHAnsi"/>
        </w:rPr>
      </w:pPr>
      <w:r w:rsidRPr="00E57712">
        <w:rPr>
          <w:rFonts w:asciiTheme="minorHAnsi" w:hAnsiTheme="minorHAnsi" w:cstheme="minorHAnsi"/>
          <w:color w:val="000000"/>
        </w:rPr>
        <w:t>Zastoupená: starost</w:t>
      </w:r>
      <w:r w:rsidR="00093E81" w:rsidRPr="00E57712">
        <w:rPr>
          <w:rFonts w:asciiTheme="minorHAnsi" w:hAnsiTheme="minorHAnsi" w:cstheme="minorHAnsi"/>
          <w:color w:val="000000"/>
        </w:rPr>
        <w:t>k</w:t>
      </w:r>
      <w:r w:rsidRPr="00E57712">
        <w:rPr>
          <w:rFonts w:asciiTheme="minorHAnsi" w:hAnsiTheme="minorHAnsi" w:cstheme="minorHAnsi"/>
          <w:color w:val="000000"/>
        </w:rPr>
        <w:t xml:space="preserve">ou </w:t>
      </w:r>
      <w:r w:rsidR="00B422FF">
        <w:rPr>
          <w:rFonts w:asciiTheme="minorHAnsi" w:hAnsiTheme="minorHAnsi" w:cstheme="minorHAnsi"/>
          <w:color w:val="000000"/>
        </w:rPr>
        <w:tab/>
      </w:r>
      <w:r w:rsidR="00093E81" w:rsidRPr="00E57712">
        <w:rPr>
          <w:rFonts w:asciiTheme="minorHAnsi" w:hAnsiTheme="minorHAnsi" w:cstheme="minorHAnsi"/>
          <w:color w:val="000000"/>
        </w:rPr>
        <w:t xml:space="preserve">Ing. Hanou </w:t>
      </w:r>
      <w:proofErr w:type="spellStart"/>
      <w:r w:rsidR="00093E81" w:rsidRPr="00E57712">
        <w:rPr>
          <w:rFonts w:asciiTheme="minorHAnsi" w:hAnsiTheme="minorHAnsi" w:cstheme="minorHAnsi"/>
          <w:color w:val="000000"/>
        </w:rPr>
        <w:t>Zákouckou</w:t>
      </w:r>
      <w:proofErr w:type="spellEnd"/>
    </w:p>
    <w:p w14:paraId="677CD5B8" w14:textId="77777777" w:rsidR="00C93E6A" w:rsidRDefault="00C93E6A" w:rsidP="007448C0">
      <w:pPr>
        <w:pStyle w:val="Bezmezer"/>
        <w:rPr>
          <w:rFonts w:asciiTheme="minorHAnsi" w:hAnsiTheme="minorHAnsi" w:cstheme="minorHAnsi"/>
          <w:color w:val="000000"/>
        </w:rPr>
      </w:pPr>
      <w:r w:rsidRPr="00E57712">
        <w:rPr>
          <w:rFonts w:asciiTheme="minorHAnsi" w:hAnsiTheme="minorHAnsi" w:cstheme="minorHAnsi"/>
          <w:color w:val="000000"/>
        </w:rPr>
        <w:t>(dále jen „Objednatel“)</w:t>
      </w:r>
    </w:p>
    <w:p w14:paraId="72FB639B" w14:textId="77777777" w:rsidR="00B422FF" w:rsidRPr="00E57712" w:rsidRDefault="00B422FF" w:rsidP="007448C0">
      <w:pPr>
        <w:pStyle w:val="Bezmezer"/>
        <w:rPr>
          <w:rFonts w:asciiTheme="minorHAnsi" w:hAnsiTheme="minorHAnsi" w:cstheme="minorHAnsi"/>
        </w:rPr>
      </w:pPr>
    </w:p>
    <w:p w14:paraId="3B1FE390" w14:textId="3E0C695D" w:rsidR="00C93E6A" w:rsidRDefault="004646B0" w:rsidP="007448C0">
      <w:pPr>
        <w:pStyle w:val="Bezmezer"/>
        <w:rPr>
          <w:rFonts w:asciiTheme="minorHAnsi" w:hAnsiTheme="minorHAnsi" w:cstheme="minorHAnsi"/>
        </w:rPr>
      </w:pPr>
      <w:r w:rsidRPr="00E57712">
        <w:rPr>
          <w:rFonts w:asciiTheme="minorHAnsi" w:hAnsiTheme="minorHAnsi" w:cstheme="minorHAnsi"/>
        </w:rPr>
        <w:t>a</w:t>
      </w:r>
    </w:p>
    <w:p w14:paraId="312924C6" w14:textId="77777777" w:rsidR="00B422FF" w:rsidRPr="00E57712" w:rsidRDefault="00B422FF" w:rsidP="007448C0">
      <w:pPr>
        <w:pStyle w:val="Bezmezer"/>
        <w:rPr>
          <w:rFonts w:asciiTheme="minorHAnsi" w:hAnsiTheme="minorHAnsi" w:cstheme="minorHAnsi"/>
        </w:rPr>
      </w:pPr>
    </w:p>
    <w:p w14:paraId="4B73B29D" w14:textId="4782EDA0" w:rsidR="00C44D8E" w:rsidRDefault="00C44D8E" w:rsidP="007448C0">
      <w:pPr>
        <w:pStyle w:val="Zkladntext"/>
        <w:rPr>
          <w:rFonts w:asciiTheme="minorHAnsi" w:hAnsiTheme="minorHAnsi" w:cstheme="minorHAnsi"/>
          <w:bCs/>
          <w:sz w:val="22"/>
          <w:szCs w:val="22"/>
        </w:rPr>
      </w:pPr>
      <w:r>
        <w:rPr>
          <w:rFonts w:asciiTheme="minorHAnsi" w:hAnsiTheme="minorHAnsi" w:cstheme="minorHAnsi"/>
          <w:bCs/>
          <w:sz w:val="22"/>
          <w:szCs w:val="22"/>
        </w:rPr>
        <w:t>Zhotovitel</w:t>
      </w:r>
    </w:p>
    <w:p w14:paraId="198A8AB0" w14:textId="39E96FD3" w:rsidR="00B422FF" w:rsidRPr="00E57712" w:rsidRDefault="00B422FF"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Sídlem:</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r>
        <w:rPr>
          <w:rFonts w:asciiTheme="minorHAnsi" w:hAnsiTheme="minorHAnsi" w:cstheme="minorHAnsi"/>
          <w:sz w:val="22"/>
          <w:szCs w:val="22"/>
        </w:rPr>
        <w:tab/>
      </w:r>
    </w:p>
    <w:p w14:paraId="72F74778" w14:textId="13A90EE0" w:rsidR="00B422FF" w:rsidRPr="00E57712" w:rsidRDefault="00B422FF" w:rsidP="007448C0">
      <w:pPr>
        <w:pStyle w:val="Zkladntext"/>
        <w:rPr>
          <w:rFonts w:asciiTheme="minorHAnsi" w:hAnsiTheme="minorHAnsi" w:cstheme="minorHAnsi"/>
          <w:sz w:val="22"/>
          <w:szCs w:val="22"/>
        </w:rPr>
      </w:pPr>
      <w:r w:rsidRPr="00E57712">
        <w:rPr>
          <w:rFonts w:asciiTheme="minorHAnsi" w:hAnsiTheme="minorHAnsi" w:cstheme="minorHAnsi"/>
          <w:sz w:val="22"/>
          <w:szCs w:val="22"/>
        </w:rPr>
        <w:t>zápis v OR:</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137DB604" w14:textId="04E300F9" w:rsidR="00B422FF" w:rsidRDefault="00B422FF" w:rsidP="007448C0">
      <w:pPr>
        <w:jc w:val="both"/>
        <w:rPr>
          <w:rFonts w:asciiTheme="minorHAnsi" w:hAnsiTheme="minorHAnsi" w:cstheme="minorHAnsi"/>
          <w:color w:val="000000"/>
          <w:sz w:val="22"/>
          <w:szCs w:val="22"/>
        </w:rPr>
      </w:pPr>
      <w:r w:rsidRPr="00E57712">
        <w:rPr>
          <w:rFonts w:asciiTheme="minorHAnsi" w:hAnsiTheme="minorHAnsi" w:cstheme="minorHAnsi"/>
          <w:sz w:val="22"/>
          <w:szCs w:val="22"/>
        </w:rPr>
        <w:t>zápis v ŽR:</w:t>
      </w:r>
      <w:r w:rsidRPr="00E57712">
        <w:rPr>
          <w:rFonts w:asciiTheme="minorHAnsi" w:hAnsiTheme="minorHAnsi" w:cstheme="minorHAnsi"/>
          <w:sz w:val="22"/>
          <w:szCs w:val="22"/>
        </w:rPr>
        <w:tab/>
      </w:r>
      <w:r w:rsidRPr="00E57712">
        <w:rPr>
          <w:rFonts w:asciiTheme="minorHAnsi" w:hAnsiTheme="minorHAnsi" w:cstheme="minorHAnsi"/>
          <w:sz w:val="22"/>
          <w:szCs w:val="22"/>
        </w:rPr>
        <w:tab/>
      </w:r>
      <w:r w:rsidRPr="00E57712">
        <w:rPr>
          <w:rFonts w:asciiTheme="minorHAnsi" w:hAnsiTheme="minorHAnsi" w:cstheme="minorHAnsi"/>
          <w:sz w:val="22"/>
          <w:szCs w:val="22"/>
        </w:rPr>
        <w:tab/>
      </w:r>
    </w:p>
    <w:p w14:paraId="12749653" w14:textId="77777777" w:rsidR="00B422FF" w:rsidRPr="00E57712" w:rsidRDefault="00B422FF" w:rsidP="007448C0">
      <w:pPr>
        <w:jc w:val="both"/>
        <w:rPr>
          <w:rFonts w:asciiTheme="minorHAnsi" w:hAnsiTheme="minorHAnsi" w:cstheme="minorHAnsi"/>
          <w:color w:val="000000"/>
          <w:sz w:val="22"/>
          <w:szCs w:val="22"/>
        </w:rPr>
      </w:pPr>
    </w:p>
    <w:p w14:paraId="7CA27B6F" w14:textId="2A5F2F22" w:rsidR="00C93E6A" w:rsidRPr="00E57712" w:rsidRDefault="00C93E6A" w:rsidP="007448C0">
      <w:pPr>
        <w:pStyle w:val="Bezmezer"/>
        <w:rPr>
          <w:rFonts w:asciiTheme="minorHAnsi" w:hAnsiTheme="minorHAnsi" w:cstheme="minorHAnsi"/>
        </w:rPr>
      </w:pPr>
      <w:r w:rsidRPr="00E57712">
        <w:rPr>
          <w:rFonts w:asciiTheme="minorHAnsi" w:hAnsiTheme="minorHAnsi" w:cstheme="minorHAnsi"/>
          <w:color w:val="000000"/>
        </w:rPr>
        <w:t>Jednající/Zastoupen</w:t>
      </w:r>
      <w:r w:rsidR="00651688" w:rsidRPr="00E57712">
        <w:rPr>
          <w:rFonts w:asciiTheme="minorHAnsi" w:hAnsiTheme="minorHAnsi" w:cstheme="minorHAnsi"/>
          <w:color w:val="000000"/>
        </w:rPr>
        <w:t xml:space="preserve">: </w:t>
      </w:r>
    </w:p>
    <w:p w14:paraId="00664B50" w14:textId="77777777" w:rsidR="00C93E6A" w:rsidRPr="00E57712" w:rsidRDefault="00C93E6A" w:rsidP="007448C0">
      <w:pPr>
        <w:pStyle w:val="Bezmezer"/>
        <w:rPr>
          <w:rFonts w:asciiTheme="minorHAnsi" w:hAnsiTheme="minorHAnsi" w:cstheme="minorHAnsi"/>
          <w:color w:val="000000"/>
        </w:rPr>
      </w:pPr>
      <w:r w:rsidRPr="00E57712">
        <w:rPr>
          <w:rFonts w:asciiTheme="minorHAnsi" w:hAnsiTheme="minorHAnsi" w:cstheme="minorHAnsi"/>
          <w:color w:val="000000"/>
        </w:rPr>
        <w:t>(dále jen „Zhotovitel“)</w:t>
      </w:r>
    </w:p>
    <w:p w14:paraId="6F63E472" w14:textId="77777777" w:rsidR="00C93E6A" w:rsidRPr="00E57712" w:rsidRDefault="00C93E6A" w:rsidP="007448C0">
      <w:pPr>
        <w:pStyle w:val="Bezmezer"/>
        <w:rPr>
          <w:rFonts w:asciiTheme="minorHAnsi" w:hAnsiTheme="minorHAnsi" w:cstheme="minorHAnsi"/>
          <w:color w:val="000000"/>
        </w:rPr>
      </w:pPr>
    </w:p>
    <w:p w14:paraId="663FE5F2" w14:textId="267D0556" w:rsidR="00C93E6A" w:rsidRPr="00E57712" w:rsidRDefault="00C93E6A" w:rsidP="007448C0">
      <w:pPr>
        <w:pStyle w:val="Bezmezer"/>
        <w:rPr>
          <w:rFonts w:asciiTheme="minorHAnsi" w:hAnsiTheme="minorHAnsi" w:cstheme="minorHAnsi"/>
        </w:rPr>
      </w:pPr>
      <w:r w:rsidRPr="00E57712">
        <w:rPr>
          <w:rFonts w:asciiTheme="minorHAnsi" w:hAnsiTheme="minorHAnsi" w:cstheme="minorHAnsi"/>
        </w:rPr>
        <w:t xml:space="preserve">Objednatel a Zhotovitel uzavřeli dne………………Smlouvu a dílo na zpracování projektu </w:t>
      </w:r>
      <w:r w:rsidR="007C1105">
        <w:rPr>
          <w:rFonts w:asciiTheme="minorHAnsi" w:hAnsiTheme="minorHAnsi" w:cstheme="minorHAnsi"/>
        </w:rPr>
        <w:t>„</w:t>
      </w:r>
      <w:r w:rsidR="00975EE5" w:rsidRPr="00975EE5">
        <w:rPr>
          <w:rFonts w:asciiTheme="minorHAnsi" w:hAnsiTheme="minorHAnsi" w:cstheme="minorHAnsi"/>
          <w:b/>
        </w:rPr>
        <w:t xml:space="preserve">Projektová dokumentace </w:t>
      </w:r>
      <w:r w:rsidR="00F42139">
        <w:rPr>
          <w:rFonts w:asciiTheme="minorHAnsi" w:hAnsiTheme="minorHAnsi" w:cstheme="minorHAnsi"/>
          <w:b/>
        </w:rPr>
        <w:t xml:space="preserve">stavby posilovacího vodovodního řadu </w:t>
      </w:r>
      <w:r w:rsidR="00C44D8E">
        <w:rPr>
          <w:rFonts w:asciiTheme="minorHAnsi" w:hAnsiTheme="minorHAnsi" w:cstheme="minorHAnsi"/>
          <w:b/>
        </w:rPr>
        <w:t>a souvisejícího propojovacího vodovodního řadu</w:t>
      </w:r>
      <w:r w:rsidR="007C1105">
        <w:rPr>
          <w:rFonts w:asciiTheme="minorHAnsi" w:hAnsiTheme="minorHAnsi" w:cstheme="minorHAnsi"/>
          <w:b/>
        </w:rPr>
        <w:t>“</w:t>
      </w:r>
      <w:r w:rsidR="00C44D8E">
        <w:rPr>
          <w:rFonts w:asciiTheme="minorHAnsi" w:hAnsiTheme="minorHAnsi" w:cstheme="minorHAnsi"/>
          <w:b/>
        </w:rPr>
        <w:t xml:space="preserve"> </w:t>
      </w:r>
      <w:r w:rsidRPr="00E57712">
        <w:rPr>
          <w:rFonts w:asciiTheme="minorHAnsi" w:hAnsiTheme="minorHAnsi" w:cstheme="minorHAnsi"/>
        </w:rPr>
        <w:t>(dále jen „</w:t>
      </w:r>
      <w:r w:rsidRPr="00E57712">
        <w:rPr>
          <w:rFonts w:asciiTheme="minorHAnsi" w:hAnsiTheme="minorHAnsi" w:cstheme="minorHAnsi"/>
          <w:b/>
        </w:rPr>
        <w:t>Smlouva o dílo</w:t>
      </w:r>
      <w:r w:rsidR="004646B0" w:rsidRPr="00E57712">
        <w:rPr>
          <w:rFonts w:asciiTheme="minorHAnsi" w:hAnsiTheme="minorHAnsi" w:cstheme="minorHAnsi"/>
          <w:b/>
        </w:rPr>
        <w:t>“</w:t>
      </w:r>
      <w:r w:rsidRPr="00E57712">
        <w:rPr>
          <w:rFonts w:asciiTheme="minorHAnsi" w:hAnsiTheme="minorHAnsi" w:cstheme="minorHAnsi"/>
        </w:rPr>
        <w:t>). Pojmy uvedené v tomto předávacím protokolu s velkým písmenem mají stejný význam, jaký jim náleží dle Smlouvy o dílo.</w:t>
      </w:r>
    </w:p>
    <w:p w14:paraId="3C6558CB" w14:textId="77777777" w:rsidR="00C93E6A" w:rsidRPr="00E57712" w:rsidRDefault="00C93E6A" w:rsidP="007448C0">
      <w:pPr>
        <w:pStyle w:val="Bezmezer"/>
        <w:rPr>
          <w:rFonts w:asciiTheme="minorHAnsi" w:hAnsiTheme="minorHAnsi" w:cstheme="minorHAnsi"/>
        </w:rPr>
      </w:pPr>
    </w:p>
    <w:p w14:paraId="170C4275" w14:textId="4419E588" w:rsidR="00C93E6A" w:rsidRDefault="00C93E6A" w:rsidP="007448C0">
      <w:pPr>
        <w:pStyle w:val="Bezmezer"/>
        <w:rPr>
          <w:rFonts w:asciiTheme="minorHAnsi" w:hAnsiTheme="minorHAnsi" w:cstheme="minorHAnsi"/>
        </w:rPr>
      </w:pPr>
      <w:r w:rsidRPr="0013472E">
        <w:rPr>
          <w:rFonts w:asciiTheme="minorHAnsi" w:hAnsiTheme="minorHAnsi" w:cstheme="minorHAnsi"/>
        </w:rPr>
        <w:t xml:space="preserve">Zhotovitel tímto předává </w:t>
      </w:r>
      <w:r w:rsidR="00F33615" w:rsidRPr="0013472E">
        <w:rPr>
          <w:rFonts w:asciiTheme="minorHAnsi" w:hAnsiTheme="minorHAnsi" w:cstheme="minorHAnsi"/>
        </w:rPr>
        <w:t xml:space="preserve">Objednateli </w:t>
      </w:r>
      <w:r w:rsidR="00120262" w:rsidRPr="0013472E">
        <w:rPr>
          <w:rFonts w:asciiTheme="minorHAnsi" w:hAnsiTheme="minorHAnsi" w:cstheme="minorHAnsi"/>
        </w:rPr>
        <w:t xml:space="preserve">část </w:t>
      </w:r>
      <w:r w:rsidR="00F33615" w:rsidRPr="0013472E">
        <w:rPr>
          <w:rFonts w:asciiTheme="minorHAnsi" w:hAnsiTheme="minorHAnsi" w:cstheme="minorHAnsi"/>
        </w:rPr>
        <w:t>D</w:t>
      </w:r>
      <w:r w:rsidR="00120262" w:rsidRPr="0013472E">
        <w:rPr>
          <w:rFonts w:asciiTheme="minorHAnsi" w:hAnsiTheme="minorHAnsi" w:cstheme="minorHAnsi"/>
        </w:rPr>
        <w:t xml:space="preserve">íla </w:t>
      </w:r>
      <w:r w:rsidR="00F33615" w:rsidRPr="0013472E">
        <w:rPr>
          <w:rFonts w:asciiTheme="minorHAnsi" w:hAnsiTheme="minorHAnsi" w:cstheme="minorHAnsi"/>
        </w:rPr>
        <w:t xml:space="preserve">dle čl. 4.2. </w:t>
      </w:r>
      <w:proofErr w:type="spellStart"/>
      <w:r w:rsidR="00F33615" w:rsidRPr="0013472E">
        <w:rPr>
          <w:rFonts w:asciiTheme="minorHAnsi" w:hAnsiTheme="minorHAnsi" w:cstheme="minorHAnsi"/>
        </w:rPr>
        <w:t>písm</w:t>
      </w:r>
      <w:proofErr w:type="spellEnd"/>
      <w:r w:rsidRPr="0013472E">
        <w:rPr>
          <w:rFonts w:asciiTheme="minorHAnsi" w:hAnsiTheme="minorHAnsi" w:cstheme="minorHAnsi"/>
        </w:rPr>
        <w:t>…………</w:t>
      </w:r>
      <w:r w:rsidR="00F33615" w:rsidRPr="0013472E">
        <w:rPr>
          <w:rFonts w:asciiTheme="minorHAnsi" w:hAnsiTheme="minorHAnsi" w:cstheme="minorHAnsi"/>
        </w:rPr>
        <w:t>Smlouvy o dílo</w:t>
      </w:r>
      <w:r w:rsidR="00F843AC" w:rsidRPr="0013472E">
        <w:rPr>
          <w:rFonts w:asciiTheme="minorHAnsi" w:hAnsiTheme="minorHAnsi" w:cstheme="minorHAnsi"/>
        </w:rPr>
        <w:t>.</w:t>
      </w:r>
      <w:r w:rsidR="00F843AC">
        <w:rPr>
          <w:rFonts w:asciiTheme="minorHAnsi" w:hAnsiTheme="minorHAnsi" w:cstheme="minorHAnsi"/>
        </w:rPr>
        <w:t xml:space="preserve"> Předávaná část Díla obsahuje……</w:t>
      </w:r>
      <w:proofErr w:type="gramStart"/>
      <w:r w:rsidR="00F843AC">
        <w:rPr>
          <w:rFonts w:asciiTheme="minorHAnsi" w:hAnsiTheme="minorHAnsi" w:cstheme="minorHAnsi"/>
        </w:rPr>
        <w:t>…….</w:t>
      </w:r>
      <w:proofErr w:type="gramEnd"/>
      <w:r w:rsidR="00F843AC">
        <w:rPr>
          <w:rFonts w:asciiTheme="minorHAnsi" w:hAnsiTheme="minorHAnsi" w:cstheme="minorHAnsi"/>
        </w:rPr>
        <w:t>.</w:t>
      </w:r>
    </w:p>
    <w:p w14:paraId="6345286D" w14:textId="77777777" w:rsidR="00BE27C4" w:rsidRDefault="00BE27C4" w:rsidP="007448C0">
      <w:pPr>
        <w:pStyle w:val="Bezmezer"/>
        <w:rPr>
          <w:rFonts w:asciiTheme="minorHAnsi" w:hAnsiTheme="minorHAnsi" w:cstheme="minorHAnsi"/>
        </w:rPr>
      </w:pPr>
    </w:p>
    <w:p w14:paraId="26379F4E" w14:textId="550A6E11" w:rsidR="00BE27C4" w:rsidRPr="00E57712" w:rsidRDefault="00BE27C4" w:rsidP="007448C0">
      <w:pPr>
        <w:pStyle w:val="Bezmezer"/>
        <w:rPr>
          <w:rFonts w:asciiTheme="minorHAnsi" w:hAnsiTheme="minorHAnsi" w:cstheme="minorHAnsi"/>
        </w:rPr>
      </w:pPr>
      <w:r w:rsidRPr="00BE27C4">
        <w:rPr>
          <w:rFonts w:asciiTheme="minorHAnsi" w:hAnsiTheme="minorHAnsi" w:cstheme="minorHAnsi"/>
        </w:rPr>
        <w:t xml:space="preserve">Objednatel potvrzuje převzetí části Díla a vyhrazuje si lhůtu </w:t>
      </w:r>
      <w:r w:rsidR="009454E7">
        <w:rPr>
          <w:rFonts w:asciiTheme="minorHAnsi" w:hAnsiTheme="minorHAnsi" w:cstheme="minorHAnsi"/>
        </w:rPr>
        <w:t>5</w:t>
      </w:r>
      <w:r w:rsidRPr="00BE27C4">
        <w:rPr>
          <w:rFonts w:asciiTheme="minorHAnsi" w:hAnsiTheme="minorHAnsi" w:cstheme="minorHAnsi"/>
        </w:rPr>
        <w:t xml:space="preserve"> pracovních dnů k provedení kontroly úplnosti a bezvadnosti předané části Díla.</w:t>
      </w:r>
    </w:p>
    <w:p w14:paraId="4C5E4CC2" w14:textId="77777777" w:rsidR="00C93E6A" w:rsidRPr="00E57712" w:rsidRDefault="00C93E6A" w:rsidP="007448C0">
      <w:pPr>
        <w:pStyle w:val="Bezmezer"/>
        <w:rPr>
          <w:rFonts w:asciiTheme="minorHAnsi" w:hAnsiTheme="minorHAnsi" w:cstheme="minorHAnsi"/>
        </w:rPr>
      </w:pPr>
    </w:p>
    <w:p w14:paraId="36E5ED33" w14:textId="77777777" w:rsidR="0013472E" w:rsidRDefault="0013472E" w:rsidP="007448C0">
      <w:pPr>
        <w:pStyle w:val="Bezmezer"/>
        <w:rPr>
          <w:rFonts w:asciiTheme="minorHAnsi" w:hAnsiTheme="minorHAnsi" w:cstheme="minorHAnsi"/>
        </w:rPr>
      </w:pPr>
    </w:p>
    <w:p w14:paraId="58B3888A" w14:textId="236A0F9E" w:rsidR="00C93E6A" w:rsidRPr="00E57712" w:rsidRDefault="00C93E6A" w:rsidP="007448C0">
      <w:pPr>
        <w:pStyle w:val="Bezmezer"/>
        <w:rPr>
          <w:rFonts w:asciiTheme="minorHAnsi" w:hAnsiTheme="minorHAnsi" w:cstheme="minorHAnsi"/>
        </w:rPr>
      </w:pPr>
      <w:r w:rsidRPr="00E57712">
        <w:rPr>
          <w:rFonts w:asciiTheme="minorHAnsi" w:hAnsiTheme="minorHAnsi" w:cstheme="minorHAnsi"/>
        </w:rPr>
        <w:t>Objednatel uvedenou dokumentaci přebírá</w:t>
      </w:r>
    </w:p>
    <w:p w14:paraId="7A89FCB5" w14:textId="62FBB0D2" w:rsidR="00C93E6A" w:rsidRPr="00E57712" w:rsidRDefault="00C93E6A" w:rsidP="007448C0">
      <w:pPr>
        <w:pStyle w:val="Bezmezer"/>
        <w:numPr>
          <w:ilvl w:val="0"/>
          <w:numId w:val="6"/>
        </w:numPr>
        <w:ind w:left="284" w:hanging="284"/>
        <w:rPr>
          <w:rFonts w:asciiTheme="minorHAnsi" w:hAnsiTheme="minorHAnsi" w:cstheme="minorHAnsi"/>
        </w:rPr>
      </w:pPr>
      <w:r w:rsidRPr="00E57712">
        <w:rPr>
          <w:rFonts w:asciiTheme="minorHAnsi" w:hAnsiTheme="minorHAnsi" w:cstheme="minorHAnsi"/>
        </w:rPr>
        <w:t>bez výhrad</w:t>
      </w:r>
    </w:p>
    <w:p w14:paraId="1AB09F25" w14:textId="6854AD1B" w:rsidR="00C93E6A" w:rsidRPr="00E57712" w:rsidRDefault="00C93E6A" w:rsidP="007448C0">
      <w:pPr>
        <w:pStyle w:val="Bezmezer"/>
        <w:numPr>
          <w:ilvl w:val="0"/>
          <w:numId w:val="6"/>
        </w:numPr>
        <w:ind w:left="284" w:hanging="284"/>
        <w:rPr>
          <w:rFonts w:asciiTheme="minorHAnsi" w:hAnsiTheme="minorHAnsi" w:cstheme="minorHAnsi"/>
        </w:rPr>
      </w:pPr>
      <w:r w:rsidRPr="00E57712">
        <w:rPr>
          <w:rFonts w:asciiTheme="minorHAnsi" w:hAnsiTheme="minorHAnsi" w:cstheme="minorHAnsi"/>
        </w:rPr>
        <w:t>s výhradami:</w:t>
      </w:r>
      <w:r w:rsidR="004646B0" w:rsidRPr="00E57712">
        <w:rPr>
          <w:rFonts w:asciiTheme="minorHAnsi" w:hAnsiTheme="minorHAnsi" w:cstheme="minorHAnsi"/>
        </w:rPr>
        <w:t xml:space="preserve"> </w:t>
      </w:r>
      <w:r w:rsidRPr="00E57712">
        <w:rPr>
          <w:rFonts w:asciiTheme="minorHAnsi" w:hAnsiTheme="minorHAnsi" w:cstheme="minorHAnsi"/>
        </w:rPr>
        <w:t>………………………………………………</w:t>
      </w:r>
      <w:proofErr w:type="gramStart"/>
      <w:r w:rsidRPr="00E57712">
        <w:rPr>
          <w:rFonts w:asciiTheme="minorHAnsi" w:hAnsiTheme="minorHAnsi" w:cstheme="minorHAnsi"/>
        </w:rPr>
        <w:t>…….</w:t>
      </w:r>
      <w:proofErr w:type="gramEnd"/>
      <w:r w:rsidRPr="00E57712">
        <w:rPr>
          <w:rFonts w:asciiTheme="minorHAnsi" w:hAnsiTheme="minorHAnsi" w:cstheme="minorHAnsi"/>
        </w:rPr>
        <w:t>(konkrétní specifikace výhrad)</w:t>
      </w:r>
    </w:p>
    <w:p w14:paraId="2541B5F0" w14:textId="77777777" w:rsidR="00C93E6A" w:rsidRDefault="00C93E6A" w:rsidP="007448C0">
      <w:pPr>
        <w:pStyle w:val="Bezmezer"/>
        <w:rPr>
          <w:rFonts w:asciiTheme="minorHAnsi" w:hAnsiTheme="minorHAnsi" w:cstheme="minorHAnsi"/>
        </w:rPr>
      </w:pPr>
    </w:p>
    <w:p w14:paraId="6DEB977F" w14:textId="77777777" w:rsidR="009454E7" w:rsidRDefault="009454E7" w:rsidP="007448C0">
      <w:pPr>
        <w:pStyle w:val="Bezmezer"/>
        <w:rPr>
          <w:rFonts w:asciiTheme="minorHAnsi" w:hAnsiTheme="minorHAnsi" w:cstheme="minorHAnsi"/>
        </w:rPr>
      </w:pPr>
    </w:p>
    <w:p w14:paraId="184DE13A" w14:textId="77777777" w:rsidR="009454E7" w:rsidRDefault="009454E7" w:rsidP="007448C0">
      <w:pPr>
        <w:pStyle w:val="Bezmezer"/>
        <w:rPr>
          <w:rFonts w:asciiTheme="minorHAnsi" w:hAnsiTheme="minorHAnsi" w:cstheme="minorHAnsi"/>
        </w:rPr>
      </w:pPr>
    </w:p>
    <w:p w14:paraId="11E801B4" w14:textId="77777777" w:rsidR="009454E7" w:rsidRDefault="009454E7" w:rsidP="007448C0">
      <w:pPr>
        <w:pStyle w:val="Bezmezer"/>
        <w:rPr>
          <w:rFonts w:asciiTheme="minorHAnsi" w:hAnsiTheme="minorHAnsi" w:cstheme="minorHAnsi"/>
        </w:rPr>
      </w:pPr>
    </w:p>
    <w:p w14:paraId="71676DF1" w14:textId="77777777" w:rsidR="009454E7" w:rsidRDefault="009454E7" w:rsidP="007448C0">
      <w:pPr>
        <w:pStyle w:val="Bezmezer"/>
        <w:rPr>
          <w:rFonts w:asciiTheme="minorHAnsi" w:hAnsiTheme="minorHAnsi" w:cstheme="minorHAnsi"/>
        </w:rPr>
      </w:pPr>
    </w:p>
    <w:p w14:paraId="7BDDBFCF" w14:textId="77777777" w:rsidR="009454E7" w:rsidRDefault="009454E7" w:rsidP="007448C0">
      <w:pPr>
        <w:pStyle w:val="Bezmezer"/>
        <w:rPr>
          <w:rFonts w:asciiTheme="minorHAnsi" w:hAnsiTheme="minorHAnsi" w:cstheme="minorHAnsi"/>
        </w:rPr>
      </w:pPr>
    </w:p>
    <w:p w14:paraId="7B26E6E3" w14:textId="77777777" w:rsidR="009454E7" w:rsidRPr="00E57712" w:rsidRDefault="009454E7" w:rsidP="007448C0">
      <w:pPr>
        <w:pStyle w:val="Bezmezer"/>
        <w:rPr>
          <w:rFonts w:asciiTheme="minorHAnsi" w:hAnsiTheme="minorHAnsi" w:cstheme="minorHAnsi"/>
        </w:rPr>
      </w:pPr>
    </w:p>
    <w:p w14:paraId="64ED6CB6" w14:textId="77777777" w:rsidR="00C93E6A" w:rsidRPr="00E57712" w:rsidRDefault="00C93E6A" w:rsidP="007448C0">
      <w:pPr>
        <w:pStyle w:val="Bezmezer"/>
        <w:rPr>
          <w:rFonts w:asciiTheme="minorHAnsi" w:hAnsiTheme="minorHAnsi" w:cstheme="minorHAnsi"/>
        </w:rPr>
      </w:pPr>
    </w:p>
    <w:p w14:paraId="037068A0" w14:textId="37AAA82C" w:rsidR="00C93E6A" w:rsidRPr="00E57712" w:rsidRDefault="00C93E6A" w:rsidP="007448C0">
      <w:pPr>
        <w:pStyle w:val="Bezmezer"/>
        <w:rPr>
          <w:rFonts w:asciiTheme="minorHAnsi" w:hAnsiTheme="minorHAnsi" w:cstheme="minorHAnsi"/>
        </w:rPr>
      </w:pPr>
      <w:r w:rsidRPr="00E57712">
        <w:rPr>
          <w:rFonts w:asciiTheme="minorHAnsi" w:hAnsiTheme="minorHAnsi" w:cstheme="minorHAnsi"/>
        </w:rPr>
        <w:t>V…………………</w:t>
      </w:r>
      <w:r w:rsidR="009454E7">
        <w:rPr>
          <w:rFonts w:asciiTheme="minorHAnsi" w:hAnsiTheme="minorHAnsi" w:cstheme="minorHAnsi"/>
        </w:rPr>
        <w:t xml:space="preserve">…………………… </w:t>
      </w:r>
      <w:r w:rsidRPr="00E57712">
        <w:rPr>
          <w:rFonts w:asciiTheme="minorHAnsi" w:hAnsiTheme="minorHAnsi" w:cstheme="minorHAnsi"/>
        </w:rPr>
        <w:t>dne…………</w:t>
      </w:r>
      <w:proofErr w:type="gramStart"/>
      <w:r w:rsidRPr="00E57712">
        <w:rPr>
          <w:rFonts w:asciiTheme="minorHAnsi" w:hAnsiTheme="minorHAnsi" w:cstheme="minorHAnsi"/>
        </w:rPr>
        <w:t>…….</w:t>
      </w:r>
      <w:proofErr w:type="gramEnd"/>
      <w:r w:rsidRPr="00E57712">
        <w:rPr>
          <w:rFonts w:asciiTheme="minorHAnsi" w:hAnsiTheme="minorHAnsi" w:cstheme="minorHAnsi"/>
        </w:rPr>
        <w:t>.</w:t>
      </w:r>
    </w:p>
    <w:p w14:paraId="0A6A61D3" w14:textId="77777777" w:rsidR="00C93E6A" w:rsidRPr="00E57712" w:rsidRDefault="00C93E6A" w:rsidP="007448C0">
      <w:pPr>
        <w:pStyle w:val="Bezmezer"/>
        <w:rPr>
          <w:rFonts w:asciiTheme="minorHAnsi" w:hAnsiTheme="minorHAnsi" w:cstheme="minorHAnsi"/>
        </w:rPr>
      </w:pPr>
    </w:p>
    <w:p w14:paraId="2E3788C3" w14:textId="77777777" w:rsidR="00C93E6A" w:rsidRPr="00E57712" w:rsidRDefault="00C93E6A" w:rsidP="007448C0">
      <w:pPr>
        <w:pStyle w:val="Bezmezer"/>
        <w:rPr>
          <w:rFonts w:asciiTheme="minorHAnsi" w:hAnsiTheme="minorHAnsi" w:cstheme="minorHAnsi"/>
        </w:rPr>
      </w:pPr>
    </w:p>
    <w:p w14:paraId="1F83F7C3" w14:textId="77777777" w:rsidR="004F43FE" w:rsidRPr="00E57712" w:rsidRDefault="004F43FE" w:rsidP="007448C0">
      <w:pPr>
        <w:pStyle w:val="Bezmezer"/>
        <w:rPr>
          <w:rFonts w:asciiTheme="minorHAnsi" w:hAnsiTheme="minorHAnsi" w:cstheme="minorHAnsi"/>
        </w:rPr>
        <w:sectPr w:rsidR="004F43FE" w:rsidRPr="00E57712" w:rsidSect="004F43FE">
          <w:type w:val="continuous"/>
          <w:pgSz w:w="11906" w:h="16838"/>
          <w:pgMar w:top="851" w:right="1417" w:bottom="1417" w:left="1417" w:header="709" w:footer="709" w:gutter="0"/>
          <w:cols w:space="708"/>
          <w:docGrid w:linePitch="272"/>
        </w:sectPr>
      </w:pPr>
    </w:p>
    <w:p w14:paraId="04C3DCF4" w14:textId="77777777" w:rsidR="004F43FE" w:rsidRPr="00E57712" w:rsidRDefault="00C93E6A" w:rsidP="007448C0">
      <w:pPr>
        <w:pStyle w:val="Bezmezer"/>
        <w:rPr>
          <w:rFonts w:asciiTheme="minorHAnsi" w:hAnsiTheme="minorHAnsi" w:cstheme="minorHAnsi"/>
        </w:rPr>
      </w:pPr>
      <w:r w:rsidRPr="00E57712">
        <w:rPr>
          <w:rFonts w:asciiTheme="minorHAnsi" w:hAnsiTheme="minorHAnsi" w:cstheme="minorHAnsi"/>
        </w:rPr>
        <w:t>Objednatel:</w:t>
      </w:r>
      <w:r w:rsidRPr="00E57712">
        <w:rPr>
          <w:rFonts w:asciiTheme="minorHAnsi" w:hAnsiTheme="minorHAnsi" w:cstheme="minorHAnsi"/>
        </w:rPr>
        <w:tab/>
      </w:r>
      <w:r w:rsidRPr="00E57712">
        <w:rPr>
          <w:rFonts w:asciiTheme="minorHAnsi" w:hAnsiTheme="minorHAnsi" w:cstheme="minorHAnsi"/>
        </w:rPr>
        <w:tab/>
      </w:r>
      <w:r w:rsidRPr="00E57712">
        <w:rPr>
          <w:rFonts w:asciiTheme="minorHAnsi" w:hAnsiTheme="minorHAnsi" w:cstheme="minorHAnsi"/>
        </w:rPr>
        <w:tab/>
      </w:r>
    </w:p>
    <w:p w14:paraId="47094328" w14:textId="77777777" w:rsidR="004F43FE" w:rsidRPr="00E57712" w:rsidRDefault="004F43FE" w:rsidP="007448C0">
      <w:pPr>
        <w:pStyle w:val="Bezmezer"/>
        <w:rPr>
          <w:rFonts w:asciiTheme="minorHAnsi" w:hAnsiTheme="minorHAnsi" w:cstheme="minorHAnsi"/>
        </w:rPr>
      </w:pPr>
    </w:p>
    <w:p w14:paraId="4FFE01B7" w14:textId="6AD3F14C" w:rsidR="00E60593" w:rsidRPr="00E57712" w:rsidRDefault="00E60593" w:rsidP="007448C0">
      <w:pPr>
        <w:pStyle w:val="Bezmezer"/>
        <w:rPr>
          <w:rFonts w:asciiTheme="minorHAnsi" w:hAnsiTheme="minorHAnsi" w:cstheme="minorHAnsi"/>
        </w:rPr>
      </w:pPr>
    </w:p>
    <w:p w14:paraId="60AE98F6" w14:textId="4DA72EDF" w:rsidR="004F43FE" w:rsidRDefault="004F43FE" w:rsidP="007448C0">
      <w:pPr>
        <w:pStyle w:val="Bezmezer"/>
        <w:rPr>
          <w:rFonts w:asciiTheme="minorHAnsi" w:hAnsiTheme="minorHAnsi" w:cstheme="minorHAnsi"/>
        </w:rPr>
      </w:pPr>
      <w:r w:rsidRPr="00E57712">
        <w:rPr>
          <w:rFonts w:asciiTheme="minorHAnsi" w:hAnsiTheme="minorHAnsi" w:cstheme="minorHAnsi"/>
        </w:rPr>
        <w:t>………………………………………………</w:t>
      </w:r>
      <w:r w:rsidR="00C93E6A" w:rsidRPr="00E57712">
        <w:rPr>
          <w:rFonts w:asciiTheme="minorHAnsi" w:hAnsiTheme="minorHAnsi" w:cstheme="minorHAnsi"/>
        </w:rPr>
        <w:tab/>
      </w:r>
      <w:r w:rsidR="00C93E6A" w:rsidRPr="00E57712">
        <w:rPr>
          <w:rFonts w:asciiTheme="minorHAnsi" w:hAnsiTheme="minorHAnsi" w:cstheme="minorHAnsi"/>
        </w:rPr>
        <w:tab/>
      </w:r>
      <w:r w:rsidR="00C93E6A" w:rsidRPr="00E57712">
        <w:rPr>
          <w:rFonts w:asciiTheme="minorHAnsi" w:hAnsiTheme="minorHAnsi" w:cstheme="minorHAnsi"/>
        </w:rPr>
        <w:tab/>
      </w:r>
      <w:r w:rsidR="0017310B">
        <w:rPr>
          <w:rFonts w:asciiTheme="minorHAnsi" w:hAnsiTheme="minorHAnsi" w:cstheme="minorHAnsi"/>
        </w:rPr>
        <w:t>Ing. Hana Zákoucká</w:t>
      </w:r>
    </w:p>
    <w:p w14:paraId="103C0FA5" w14:textId="4A6294CD" w:rsidR="0017310B" w:rsidRPr="00E57712" w:rsidRDefault="0017310B" w:rsidP="007448C0">
      <w:pPr>
        <w:pStyle w:val="Bezmezer"/>
        <w:rPr>
          <w:rFonts w:asciiTheme="minorHAnsi" w:hAnsiTheme="minorHAnsi" w:cstheme="minorHAnsi"/>
        </w:rPr>
      </w:pPr>
      <w:r>
        <w:rPr>
          <w:rFonts w:asciiTheme="minorHAnsi" w:hAnsiTheme="minorHAnsi" w:cstheme="minorHAnsi"/>
        </w:rPr>
        <w:tab/>
        <w:t>starostka</w:t>
      </w:r>
    </w:p>
    <w:p w14:paraId="19E858E3" w14:textId="77777777" w:rsidR="004F43FE" w:rsidRPr="00E57712" w:rsidRDefault="004F43FE" w:rsidP="007448C0">
      <w:pPr>
        <w:pStyle w:val="Bezmezer"/>
        <w:rPr>
          <w:rFonts w:asciiTheme="minorHAnsi" w:hAnsiTheme="minorHAnsi" w:cstheme="minorHAnsi"/>
        </w:rPr>
      </w:pPr>
    </w:p>
    <w:p w14:paraId="5F94DB68" w14:textId="77777777" w:rsidR="004F43FE" w:rsidRPr="00E57712" w:rsidRDefault="004F43FE" w:rsidP="009454E7">
      <w:pPr>
        <w:pStyle w:val="Bezmezer"/>
        <w:jc w:val="center"/>
        <w:rPr>
          <w:rFonts w:asciiTheme="minorHAnsi" w:hAnsiTheme="minorHAnsi" w:cstheme="minorHAnsi"/>
        </w:rPr>
      </w:pPr>
      <w:r w:rsidRPr="00E57712">
        <w:rPr>
          <w:rFonts w:asciiTheme="minorHAnsi" w:hAnsiTheme="minorHAnsi" w:cstheme="minorHAnsi"/>
        </w:rPr>
        <w:t>Zhotovitel:</w:t>
      </w:r>
    </w:p>
    <w:p w14:paraId="549EC757" w14:textId="151A771B" w:rsidR="004F43FE" w:rsidRPr="00E57712" w:rsidRDefault="00C93E6A" w:rsidP="007448C0">
      <w:pPr>
        <w:pStyle w:val="Bezmezer"/>
        <w:jc w:val="right"/>
        <w:rPr>
          <w:rFonts w:asciiTheme="minorHAnsi" w:hAnsiTheme="minorHAnsi" w:cstheme="minorHAnsi"/>
        </w:rPr>
      </w:pPr>
      <w:r w:rsidRPr="00E57712">
        <w:rPr>
          <w:rFonts w:asciiTheme="minorHAnsi" w:hAnsiTheme="minorHAnsi" w:cstheme="minorHAnsi"/>
        </w:rPr>
        <w:tab/>
      </w:r>
      <w:r w:rsidRPr="00E57712">
        <w:rPr>
          <w:rFonts w:asciiTheme="minorHAnsi" w:hAnsiTheme="minorHAnsi" w:cstheme="minorHAnsi"/>
        </w:rPr>
        <w:tab/>
      </w:r>
      <w:r w:rsidRPr="00E57712">
        <w:rPr>
          <w:rFonts w:asciiTheme="minorHAnsi" w:hAnsiTheme="minorHAnsi" w:cstheme="minorHAnsi"/>
        </w:rPr>
        <w:tab/>
      </w:r>
      <w:r w:rsidRPr="00E57712">
        <w:rPr>
          <w:rFonts w:asciiTheme="minorHAnsi" w:hAnsiTheme="minorHAnsi" w:cstheme="minorHAnsi"/>
        </w:rPr>
        <w:tab/>
        <w:t>………………………………………......</w:t>
      </w:r>
    </w:p>
    <w:p w14:paraId="78F9C388" w14:textId="440C958F" w:rsidR="00E60593" w:rsidRPr="00E57712" w:rsidRDefault="00E60593" w:rsidP="007448C0">
      <w:pPr>
        <w:pStyle w:val="Bezmezer"/>
        <w:jc w:val="right"/>
        <w:rPr>
          <w:rFonts w:asciiTheme="minorHAnsi" w:hAnsiTheme="minorHAnsi" w:cstheme="minorHAnsi"/>
        </w:rPr>
      </w:pPr>
    </w:p>
    <w:p w14:paraId="283C75A0" w14:textId="1CE0D937" w:rsidR="00175D84" w:rsidRPr="00E57712" w:rsidRDefault="00175D84" w:rsidP="007448C0">
      <w:pPr>
        <w:pStyle w:val="Bezmezer"/>
        <w:jc w:val="right"/>
        <w:rPr>
          <w:rFonts w:asciiTheme="minorHAnsi" w:hAnsiTheme="minorHAnsi" w:cstheme="minorHAnsi"/>
        </w:rPr>
        <w:sectPr w:rsidR="00175D84" w:rsidRPr="00E57712" w:rsidSect="003420F5">
          <w:type w:val="continuous"/>
          <w:pgSz w:w="11906" w:h="16838"/>
          <w:pgMar w:top="851" w:right="1417" w:bottom="1417" w:left="1417" w:header="709" w:footer="709" w:gutter="0"/>
          <w:cols w:num="2" w:space="708"/>
          <w:docGrid w:linePitch="272"/>
        </w:sectPr>
      </w:pPr>
    </w:p>
    <w:p w14:paraId="13645B62" w14:textId="24C4AD63" w:rsidR="00C93E6A" w:rsidRPr="00E57712" w:rsidRDefault="00C93E6A" w:rsidP="007448C0">
      <w:pPr>
        <w:pStyle w:val="Bezmezer"/>
        <w:jc w:val="right"/>
        <w:rPr>
          <w:rFonts w:asciiTheme="minorHAnsi" w:hAnsiTheme="minorHAnsi" w:cstheme="minorHAnsi"/>
        </w:rPr>
      </w:pPr>
      <w:r w:rsidRPr="00E57712">
        <w:rPr>
          <w:rFonts w:asciiTheme="minorHAnsi" w:hAnsiTheme="minorHAnsi" w:cstheme="minorHAnsi"/>
        </w:rPr>
        <w:t>.</w:t>
      </w:r>
    </w:p>
    <w:p w14:paraId="0C126F3C" w14:textId="62AC662C" w:rsidR="00A1445A" w:rsidRPr="00E57712" w:rsidRDefault="00A1445A" w:rsidP="007448C0">
      <w:pPr>
        <w:jc w:val="both"/>
        <w:rPr>
          <w:rFonts w:asciiTheme="minorHAnsi" w:hAnsiTheme="minorHAnsi" w:cstheme="minorHAnsi"/>
          <w:sz w:val="22"/>
          <w:szCs w:val="22"/>
        </w:rPr>
      </w:pPr>
    </w:p>
    <w:sectPr w:rsidR="00A1445A" w:rsidRPr="00E57712" w:rsidSect="003420F5">
      <w:type w:val="continuous"/>
      <w:pgSz w:w="11906" w:h="16838"/>
      <w:pgMar w:top="851"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3313" w14:textId="77777777" w:rsidR="002974C9" w:rsidRDefault="002974C9">
      <w:r>
        <w:separator/>
      </w:r>
    </w:p>
  </w:endnote>
  <w:endnote w:type="continuationSeparator" w:id="0">
    <w:p w14:paraId="69691281" w14:textId="77777777" w:rsidR="002974C9" w:rsidRDefault="0029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48"/>
      <w:gridCol w:w="384"/>
    </w:tblGrid>
    <w:tr w:rsidR="00846589" w:rsidRPr="00D422FA" w14:paraId="7194BA56" w14:textId="77777777" w:rsidTr="00D422FA">
      <w:tc>
        <w:tcPr>
          <w:tcW w:w="4816" w:type="pct"/>
          <w:tcBorders>
            <w:bottom w:val="nil"/>
            <w:right w:val="single" w:sz="4" w:space="0" w:color="BFBFBF"/>
          </w:tcBorders>
        </w:tcPr>
        <w:p w14:paraId="24B865BF" w14:textId="77777777" w:rsidR="00846589" w:rsidRPr="00D422FA" w:rsidRDefault="00846589" w:rsidP="00D422FA">
          <w:pPr>
            <w:framePr w:wrap="around" w:vAnchor="text" w:hAnchor="margin" w:xAlign="right" w:y="1"/>
            <w:jc w:val="right"/>
            <w:rPr>
              <w:rFonts w:ascii="Calibri" w:eastAsia="Cambria" w:hAnsi="Calibri"/>
              <w:color w:val="595959"/>
              <w:sz w:val="16"/>
              <w:szCs w:val="16"/>
            </w:rPr>
          </w:pPr>
          <w:r w:rsidRPr="00D422FA">
            <w:rPr>
              <w:rFonts w:ascii="Calibri" w:hAnsi="Calibri"/>
              <w:bCs/>
              <w:caps/>
              <w:color w:val="595959"/>
              <w:sz w:val="16"/>
              <w:szCs w:val="16"/>
            </w:rPr>
            <w:t>Smlouva o dílo</w:t>
          </w:r>
        </w:p>
      </w:tc>
      <w:tc>
        <w:tcPr>
          <w:tcW w:w="184" w:type="pct"/>
          <w:tcBorders>
            <w:left w:val="single" w:sz="4" w:space="0" w:color="BFBFBF"/>
            <w:bottom w:val="nil"/>
          </w:tcBorders>
        </w:tcPr>
        <w:p w14:paraId="51241DB6" w14:textId="77777777" w:rsidR="00846589" w:rsidRPr="00D422FA" w:rsidRDefault="00846589" w:rsidP="00D422FA">
          <w:pPr>
            <w:framePr w:wrap="around" w:vAnchor="text" w:hAnchor="margin" w:xAlign="right" w:y="1"/>
            <w:rPr>
              <w:rFonts w:ascii="Calibri" w:eastAsia="Cambria" w:hAnsi="Calibri"/>
              <w:color w:val="595959"/>
              <w:sz w:val="16"/>
              <w:szCs w:val="16"/>
            </w:rPr>
          </w:pPr>
          <w:r w:rsidRPr="00D422FA">
            <w:rPr>
              <w:rFonts w:ascii="Calibri" w:hAnsi="Calibri"/>
              <w:color w:val="595959"/>
              <w:sz w:val="16"/>
              <w:szCs w:val="16"/>
            </w:rPr>
            <w:fldChar w:fldCharType="begin"/>
          </w:r>
          <w:r w:rsidRPr="00D422FA">
            <w:rPr>
              <w:rFonts w:ascii="Calibri" w:hAnsi="Calibri"/>
              <w:color w:val="595959"/>
              <w:sz w:val="16"/>
              <w:szCs w:val="16"/>
            </w:rPr>
            <w:instrText xml:space="preserve"> PAGE   \* MERGEFORMAT </w:instrText>
          </w:r>
          <w:r w:rsidRPr="00D422FA">
            <w:rPr>
              <w:rFonts w:ascii="Calibri" w:hAnsi="Calibri"/>
              <w:color w:val="595959"/>
              <w:sz w:val="16"/>
              <w:szCs w:val="16"/>
            </w:rPr>
            <w:fldChar w:fldCharType="separate"/>
          </w:r>
          <w:r>
            <w:rPr>
              <w:rFonts w:ascii="Calibri" w:hAnsi="Calibri"/>
              <w:noProof/>
              <w:color w:val="595959"/>
              <w:sz w:val="16"/>
              <w:szCs w:val="16"/>
            </w:rPr>
            <w:t>4</w:t>
          </w:r>
          <w:r w:rsidRPr="00D422FA">
            <w:rPr>
              <w:rFonts w:ascii="Calibri" w:hAnsi="Calibri"/>
              <w:color w:val="595959"/>
              <w:sz w:val="16"/>
              <w:szCs w:val="16"/>
            </w:rPr>
            <w:fldChar w:fldCharType="end"/>
          </w:r>
        </w:p>
      </w:tc>
    </w:tr>
  </w:tbl>
  <w:p w14:paraId="71BD72AB" w14:textId="77777777" w:rsidR="00846589" w:rsidRPr="00D422FA" w:rsidRDefault="00846589" w:rsidP="00D422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48"/>
      <w:gridCol w:w="384"/>
    </w:tblGrid>
    <w:tr w:rsidR="00846589" w:rsidRPr="00EB0B0D" w14:paraId="4D21F890" w14:textId="77777777" w:rsidTr="00D422FA">
      <w:tc>
        <w:tcPr>
          <w:tcW w:w="4816" w:type="pct"/>
          <w:tcBorders>
            <w:bottom w:val="nil"/>
            <w:right w:val="single" w:sz="4" w:space="0" w:color="BFBFBF"/>
          </w:tcBorders>
        </w:tcPr>
        <w:p w14:paraId="6D315F3E" w14:textId="77777777" w:rsidR="00846589" w:rsidRPr="00EB0B0D" w:rsidRDefault="00846589" w:rsidP="00D422FA">
          <w:pPr>
            <w:framePr w:wrap="around" w:vAnchor="text" w:hAnchor="margin" w:xAlign="right" w:y="1"/>
            <w:jc w:val="right"/>
            <w:rPr>
              <w:rFonts w:ascii="Cambria" w:eastAsia="Cambria" w:hAnsi="Cambria"/>
              <w:color w:val="595959"/>
              <w:sz w:val="14"/>
              <w:szCs w:val="14"/>
            </w:rPr>
          </w:pPr>
          <w:r w:rsidRPr="00EB0B0D">
            <w:rPr>
              <w:rFonts w:ascii="Cambria" w:hAnsi="Cambria"/>
              <w:bCs/>
              <w:caps/>
              <w:color w:val="595959"/>
              <w:sz w:val="14"/>
              <w:szCs w:val="14"/>
            </w:rPr>
            <w:t>Smlouva o dílo</w:t>
          </w:r>
        </w:p>
      </w:tc>
      <w:tc>
        <w:tcPr>
          <w:tcW w:w="184" w:type="pct"/>
          <w:tcBorders>
            <w:left w:val="single" w:sz="4" w:space="0" w:color="BFBFBF"/>
            <w:bottom w:val="nil"/>
          </w:tcBorders>
        </w:tcPr>
        <w:p w14:paraId="1A1FB2FB" w14:textId="06BC3CF1" w:rsidR="00846589" w:rsidRPr="00EB0B0D" w:rsidRDefault="00846589" w:rsidP="00D422FA">
          <w:pPr>
            <w:framePr w:wrap="around" w:vAnchor="text" w:hAnchor="margin" w:xAlign="right" w:y="1"/>
            <w:rPr>
              <w:rFonts w:ascii="Cambria" w:eastAsia="Cambria" w:hAnsi="Cambria"/>
              <w:color w:val="595959"/>
              <w:sz w:val="14"/>
              <w:szCs w:val="14"/>
            </w:rPr>
          </w:pPr>
          <w:r w:rsidRPr="00EB0B0D">
            <w:rPr>
              <w:rFonts w:ascii="Cambria" w:hAnsi="Cambria"/>
              <w:color w:val="595959"/>
              <w:sz w:val="14"/>
              <w:szCs w:val="14"/>
            </w:rPr>
            <w:fldChar w:fldCharType="begin"/>
          </w:r>
          <w:r w:rsidRPr="00EB0B0D">
            <w:rPr>
              <w:rFonts w:ascii="Cambria" w:hAnsi="Cambria"/>
              <w:color w:val="595959"/>
              <w:sz w:val="14"/>
              <w:szCs w:val="14"/>
            </w:rPr>
            <w:instrText xml:space="preserve"> PAGE   \* MERGEFORMAT </w:instrText>
          </w:r>
          <w:r w:rsidRPr="00EB0B0D">
            <w:rPr>
              <w:rFonts w:ascii="Cambria" w:hAnsi="Cambria"/>
              <w:color w:val="595959"/>
              <w:sz w:val="14"/>
              <w:szCs w:val="14"/>
            </w:rPr>
            <w:fldChar w:fldCharType="separate"/>
          </w:r>
          <w:r w:rsidR="00E84299">
            <w:rPr>
              <w:rFonts w:ascii="Cambria" w:hAnsi="Cambria"/>
              <w:noProof/>
              <w:color w:val="595959"/>
              <w:sz w:val="14"/>
              <w:szCs w:val="14"/>
            </w:rPr>
            <w:t>1</w:t>
          </w:r>
          <w:r w:rsidRPr="00EB0B0D">
            <w:rPr>
              <w:rFonts w:ascii="Cambria" w:hAnsi="Cambria"/>
              <w:color w:val="595959"/>
              <w:sz w:val="14"/>
              <w:szCs w:val="14"/>
            </w:rPr>
            <w:fldChar w:fldCharType="end"/>
          </w:r>
        </w:p>
      </w:tc>
    </w:tr>
  </w:tbl>
  <w:p w14:paraId="2B497AB0" w14:textId="77777777" w:rsidR="00846589" w:rsidRPr="00EB0B0D" w:rsidRDefault="00846589" w:rsidP="00D422FA">
    <w:pPr>
      <w:pStyle w:val="Zpat"/>
      <w:rPr>
        <w:rFonts w:ascii="Cambria" w:hAnsi="Cambri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48"/>
      <w:gridCol w:w="384"/>
    </w:tblGrid>
    <w:tr w:rsidR="00846589" w:rsidRPr="00D422FA" w14:paraId="7D82B3E1" w14:textId="77777777" w:rsidTr="00937650">
      <w:tc>
        <w:tcPr>
          <w:tcW w:w="4816" w:type="pct"/>
          <w:tcBorders>
            <w:bottom w:val="nil"/>
            <w:right w:val="single" w:sz="4" w:space="0" w:color="BFBFBF"/>
          </w:tcBorders>
        </w:tcPr>
        <w:p w14:paraId="59DCFA6C" w14:textId="77777777" w:rsidR="00846589" w:rsidRPr="00D422FA" w:rsidRDefault="00846589" w:rsidP="00937650">
          <w:pPr>
            <w:framePr w:wrap="around" w:vAnchor="text" w:hAnchor="margin" w:xAlign="right" w:y="1"/>
            <w:jc w:val="right"/>
            <w:rPr>
              <w:rFonts w:ascii="Calibri" w:eastAsia="Cambria" w:hAnsi="Calibri"/>
              <w:color w:val="595959"/>
              <w:sz w:val="16"/>
              <w:szCs w:val="16"/>
            </w:rPr>
          </w:pPr>
          <w:r>
            <w:rPr>
              <w:rFonts w:ascii="Calibri" w:hAnsi="Calibri"/>
              <w:bCs/>
              <w:caps/>
              <w:color w:val="595959"/>
              <w:sz w:val="16"/>
              <w:szCs w:val="16"/>
            </w:rPr>
            <w:t>Smlouva o dílo</w:t>
          </w:r>
        </w:p>
      </w:tc>
      <w:tc>
        <w:tcPr>
          <w:tcW w:w="184" w:type="pct"/>
          <w:tcBorders>
            <w:left w:val="single" w:sz="4" w:space="0" w:color="BFBFBF"/>
            <w:bottom w:val="nil"/>
          </w:tcBorders>
        </w:tcPr>
        <w:p w14:paraId="0D7FDE60" w14:textId="77777777" w:rsidR="00846589" w:rsidRPr="00D422FA" w:rsidRDefault="00846589" w:rsidP="00937650">
          <w:pPr>
            <w:framePr w:wrap="around" w:vAnchor="text" w:hAnchor="margin" w:xAlign="right" w:y="1"/>
            <w:rPr>
              <w:rFonts w:ascii="Calibri" w:eastAsia="Cambria" w:hAnsi="Calibri"/>
              <w:color w:val="595959"/>
              <w:sz w:val="16"/>
              <w:szCs w:val="16"/>
            </w:rPr>
          </w:pPr>
          <w:r w:rsidRPr="00D422FA">
            <w:rPr>
              <w:rFonts w:ascii="Calibri" w:hAnsi="Calibri"/>
              <w:color w:val="595959"/>
              <w:sz w:val="16"/>
              <w:szCs w:val="16"/>
            </w:rPr>
            <w:fldChar w:fldCharType="begin"/>
          </w:r>
          <w:r w:rsidRPr="00D422FA">
            <w:rPr>
              <w:rFonts w:ascii="Calibri" w:hAnsi="Calibri"/>
              <w:color w:val="595959"/>
              <w:sz w:val="16"/>
              <w:szCs w:val="16"/>
            </w:rPr>
            <w:instrText xml:space="preserve"> PAGE   \* MERGEFORMAT </w:instrText>
          </w:r>
          <w:r w:rsidRPr="00D422FA">
            <w:rPr>
              <w:rFonts w:ascii="Calibri" w:hAnsi="Calibri"/>
              <w:color w:val="595959"/>
              <w:sz w:val="16"/>
              <w:szCs w:val="16"/>
            </w:rPr>
            <w:fldChar w:fldCharType="separate"/>
          </w:r>
          <w:r>
            <w:rPr>
              <w:rFonts w:ascii="Calibri" w:hAnsi="Calibri"/>
              <w:noProof/>
              <w:color w:val="595959"/>
              <w:sz w:val="16"/>
              <w:szCs w:val="16"/>
            </w:rPr>
            <w:t>1</w:t>
          </w:r>
          <w:r w:rsidRPr="00D422FA">
            <w:rPr>
              <w:rFonts w:ascii="Calibri" w:hAnsi="Calibri"/>
              <w:color w:val="595959"/>
              <w:sz w:val="16"/>
              <w:szCs w:val="16"/>
            </w:rPr>
            <w:fldChar w:fldCharType="end"/>
          </w:r>
        </w:p>
      </w:tc>
    </w:tr>
  </w:tbl>
  <w:p w14:paraId="1A3BC8FC" w14:textId="77777777" w:rsidR="00846589" w:rsidRDefault="00846589" w:rsidP="001F16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F2CB" w14:textId="77777777" w:rsidR="002974C9" w:rsidRDefault="002974C9">
      <w:r>
        <w:separator/>
      </w:r>
    </w:p>
  </w:footnote>
  <w:footnote w:type="continuationSeparator" w:id="0">
    <w:p w14:paraId="425BA058" w14:textId="77777777" w:rsidR="002974C9" w:rsidRDefault="0029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633A" w14:textId="77777777" w:rsidR="00846589" w:rsidRDefault="00846589" w:rsidP="00C96CAC">
    <w:pPr>
      <w:pStyle w:val="Zhlav"/>
    </w:pPr>
  </w:p>
  <w:p w14:paraId="0CF46358" w14:textId="3305C7A5" w:rsidR="00846589" w:rsidRPr="008F32EB" w:rsidRDefault="00B4512A" w:rsidP="00C96CAC">
    <w:pPr>
      <w:rPr>
        <w:noProof/>
      </w:rPr>
    </w:pPr>
    <w:r>
      <w:rPr>
        <w:noProof/>
      </w:rPr>
      <w:drawing>
        <wp:inline distT="0" distB="0" distL="0" distR="0" wp14:anchorId="5B5FA35F" wp14:editId="1A43B865">
          <wp:extent cx="2247900" cy="485775"/>
          <wp:effectExtent l="0" t="0" r="0" b="0"/>
          <wp:docPr id="10" name="Obrázek 10" descr="header-op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eader-opzp"/>
                  <pic:cNvPicPr>
                    <a:picLocks noChangeAspect="1" noChangeArrowheads="1"/>
                  </pic:cNvPicPr>
                </pic:nvPicPr>
                <pic:blipFill>
                  <a:blip r:embed="rId1">
                    <a:extLst>
                      <a:ext uri="{28A0092B-C50C-407E-A947-70E740481C1C}">
                        <a14:useLocalDpi xmlns:a14="http://schemas.microsoft.com/office/drawing/2010/main" val="0"/>
                      </a:ext>
                    </a:extLst>
                  </a:blip>
                  <a:srcRect r="15588"/>
                  <a:stretch>
                    <a:fillRect/>
                  </a:stretch>
                </pic:blipFill>
                <pic:spPr bwMode="auto">
                  <a:xfrm>
                    <a:off x="0" y="0"/>
                    <a:ext cx="2247900" cy="485775"/>
                  </a:xfrm>
                  <a:prstGeom prst="rect">
                    <a:avLst/>
                  </a:prstGeom>
                  <a:noFill/>
                  <a:ln>
                    <a:noFill/>
                  </a:ln>
                </pic:spPr>
              </pic:pic>
            </a:graphicData>
          </a:graphic>
        </wp:inline>
      </w:drawing>
    </w:r>
    <w:r w:rsidR="00846589">
      <w:rPr>
        <w:noProof/>
      </w:rPr>
      <w:t xml:space="preserve">   </w:t>
    </w:r>
  </w:p>
  <w:p w14:paraId="1693CE16" w14:textId="77777777" w:rsidR="00846589" w:rsidRPr="00C96CAC" w:rsidRDefault="00846589" w:rsidP="00C96C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FAC4D96E"/>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2" w15:restartNumberingAfterBreak="0">
    <w:nsid w:val="075F038F"/>
    <w:multiLevelType w:val="hybridMultilevel"/>
    <w:tmpl w:val="FDA44010"/>
    <w:lvl w:ilvl="0" w:tplc="5C1CF218">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DD5A451A">
      <w:start w:val="4"/>
      <w:numFmt w:val="bullet"/>
      <w:lvlText w:val="-"/>
      <w:lvlJc w:val="left"/>
      <w:pPr>
        <w:ind w:left="2340" w:hanging="360"/>
      </w:pPr>
      <w:rPr>
        <w:rFonts w:ascii="Calibri" w:eastAsia="Calibr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145A23"/>
    <w:multiLevelType w:val="hybridMultilevel"/>
    <w:tmpl w:val="A77820AC"/>
    <w:lvl w:ilvl="0" w:tplc="E9FC10AE">
      <w:start w:val="1"/>
      <w:numFmt w:val="decimal"/>
      <w:lvlText w:val="6.%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85305"/>
    <w:multiLevelType w:val="hybridMultilevel"/>
    <w:tmpl w:val="0B7E35BC"/>
    <w:lvl w:ilvl="0" w:tplc="A4862092">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B1BBF"/>
    <w:multiLevelType w:val="multilevel"/>
    <w:tmpl w:val="3E268680"/>
    <w:lvl w:ilvl="0">
      <w:start w:val="1"/>
      <w:numFmt w:val="upperRoman"/>
      <w:lvlText w:val="%1."/>
      <w:lvlJc w:val="left"/>
      <w:pPr>
        <w:ind w:left="1080" w:hanging="720"/>
      </w:pPr>
      <w:rPr>
        <w:rFonts w:hint="default"/>
        <w:b/>
      </w:rPr>
    </w:lvl>
    <w:lvl w:ilvl="1">
      <w:start w:val="1"/>
      <w:numFmt w:val="decimal"/>
      <w:lvlText w:val="4.%2."/>
      <w:lvlJc w:val="left"/>
      <w:pPr>
        <w:ind w:left="360" w:hanging="360"/>
      </w:pPr>
      <w:rPr>
        <w:rFonts w:hint="default"/>
        <w:b w:val="0"/>
        <w:bCs/>
      </w:rPr>
    </w:lvl>
    <w:lvl w:ilvl="2">
      <w:start w:val="1"/>
      <w:numFmt w:val="decimal"/>
      <w:lvlText w:val="4.%3."/>
      <w:lvlJc w:val="left"/>
      <w:pPr>
        <w:ind w:left="1495" w:hanging="360"/>
      </w:pPr>
      <w:rPr>
        <w:rFonts w:hint="default"/>
      </w:rPr>
    </w:lvl>
    <w:lvl w:ilvl="3">
      <w:start w:val="1"/>
      <w:numFmt w:val="decimal"/>
      <w:lvlText w:val="4.2.%4."/>
      <w:lvlJc w:val="left"/>
      <w:pPr>
        <w:ind w:left="720" w:hanging="36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1D4677"/>
    <w:multiLevelType w:val="hybridMultilevel"/>
    <w:tmpl w:val="DDE2B374"/>
    <w:lvl w:ilvl="0" w:tplc="D3EA49DA">
      <w:start w:val="1"/>
      <w:numFmt w:val="decimal"/>
      <w:lvlText w:val="13.%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D848B5"/>
    <w:multiLevelType w:val="hybridMultilevel"/>
    <w:tmpl w:val="A74A63E4"/>
    <w:lvl w:ilvl="0" w:tplc="4EDA61D2">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736ED"/>
    <w:multiLevelType w:val="hybridMultilevel"/>
    <w:tmpl w:val="719852D8"/>
    <w:lvl w:ilvl="0" w:tplc="D5443A0A">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352F0"/>
    <w:multiLevelType w:val="hybridMultilevel"/>
    <w:tmpl w:val="2856F4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55027BA"/>
    <w:multiLevelType w:val="hybridMultilevel"/>
    <w:tmpl w:val="ED905BD0"/>
    <w:lvl w:ilvl="0" w:tplc="16D2E004">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E7348D"/>
    <w:multiLevelType w:val="multilevel"/>
    <w:tmpl w:val="7AE6519E"/>
    <w:lvl w:ilvl="0">
      <w:start w:val="1"/>
      <w:numFmt w:val="upperRoman"/>
      <w:lvlText w:val="%1."/>
      <w:lvlJc w:val="left"/>
      <w:pPr>
        <w:ind w:left="1080" w:hanging="720"/>
      </w:pPr>
      <w:rPr>
        <w:rFonts w:hint="default"/>
        <w:b/>
      </w:rPr>
    </w:lvl>
    <w:lvl w:ilvl="1">
      <w:start w:val="1"/>
      <w:numFmt w:val="decimal"/>
      <w:lvlText w:val="4.%2."/>
      <w:lvlJc w:val="left"/>
      <w:pPr>
        <w:ind w:left="360" w:hanging="360"/>
      </w:pPr>
      <w:rPr>
        <w:rFonts w:hint="default"/>
      </w:rPr>
    </w:lvl>
    <w:lvl w:ilvl="2">
      <w:start w:val="1"/>
      <w:numFmt w:val="lowerLetter"/>
      <w:lvlText w:val="%3."/>
      <w:lvlJc w:val="left"/>
      <w:pPr>
        <w:ind w:left="1495" w:hanging="360"/>
      </w:pPr>
    </w:lvl>
    <w:lvl w:ilvl="3">
      <w:start w:val="1"/>
      <w:numFmt w:val="decimal"/>
      <w:lvlText w:val="4.2.%4."/>
      <w:lvlJc w:val="left"/>
      <w:pPr>
        <w:ind w:left="720" w:hanging="36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944DA5"/>
    <w:multiLevelType w:val="multilevel"/>
    <w:tmpl w:val="08A4F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36352"/>
    <w:multiLevelType w:val="multilevel"/>
    <w:tmpl w:val="4D40003A"/>
    <w:lvl w:ilvl="0">
      <w:start w:val="1"/>
      <w:numFmt w:val="bullet"/>
      <w:lvlText w:val=""/>
      <w:lvlJc w:val="left"/>
      <w:pPr>
        <w:ind w:left="2136" w:hanging="720"/>
      </w:pPr>
      <w:rPr>
        <w:rFonts w:ascii="Symbol" w:hAnsi="Symbol" w:hint="default"/>
        <w:b/>
      </w:rPr>
    </w:lvl>
    <w:lvl w:ilvl="1">
      <w:start w:val="1"/>
      <w:numFmt w:val="decimal"/>
      <w:isLgl/>
      <w:lvlText w:val="%1.%2."/>
      <w:lvlJc w:val="left"/>
      <w:pPr>
        <w:ind w:left="1623" w:hanging="567"/>
      </w:pPr>
      <w:rPr>
        <w:rFonts w:hint="default"/>
      </w:rPr>
    </w:lvl>
    <w:lvl w:ilvl="2">
      <w:start w:val="1"/>
      <w:numFmt w:val="decimal"/>
      <w:isLgl/>
      <w:lvlText w:val="%1.%2.%3."/>
      <w:lvlJc w:val="left"/>
      <w:pPr>
        <w:ind w:left="2758" w:hanging="567"/>
      </w:pPr>
      <w:rPr>
        <w:rFonts w:hint="default"/>
        <w:b w:val="0"/>
        <w:bCs w:val="0"/>
        <w:sz w:val="20"/>
        <w:szCs w:val="20"/>
      </w:rPr>
    </w:lvl>
    <w:lvl w:ilvl="3">
      <w:start w:val="1"/>
      <w:numFmt w:val="decimal"/>
      <w:isLgl/>
      <w:lvlText w:val="%1.%2.%3.%4."/>
      <w:lvlJc w:val="left"/>
      <w:pPr>
        <w:ind w:left="2136" w:hanging="720"/>
      </w:pPr>
      <w:rPr>
        <w:rFonts w:hint="default"/>
        <w:b w:val="0"/>
        <w:bCs w:val="0"/>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4" w15:restartNumberingAfterBreak="0">
    <w:nsid w:val="34461B15"/>
    <w:multiLevelType w:val="hybridMultilevel"/>
    <w:tmpl w:val="34AE4EC0"/>
    <w:lvl w:ilvl="0" w:tplc="2D78D2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6E25BA"/>
    <w:multiLevelType w:val="hybridMultilevel"/>
    <w:tmpl w:val="2856F43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C413DD4"/>
    <w:multiLevelType w:val="hybridMultilevel"/>
    <w:tmpl w:val="41B2BD98"/>
    <w:lvl w:ilvl="0" w:tplc="8A848AD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A475C"/>
    <w:multiLevelType w:val="multilevel"/>
    <w:tmpl w:val="D50E162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2."/>
      <w:lvlJc w:val="left"/>
      <w:pPr>
        <w:tabs>
          <w:tab w:val="num" w:pos="652"/>
        </w:tabs>
        <w:ind w:left="652" w:hanging="510"/>
      </w:pPr>
      <w:rPr>
        <w:rFonts w:ascii="Cambria" w:eastAsia="Times New Roman" w:hAnsi="Cambria" w:cs="Calibri"/>
        <w:b/>
        <w:strike w:val="0"/>
        <w:dstrike w:val="0"/>
        <w:color w:val="auto"/>
        <w:u w:val="none"/>
        <w:effect w:val="none"/>
      </w:rPr>
    </w:lvl>
    <w:lvl w:ilvl="2">
      <w:start w:val="1"/>
      <w:numFmt w:val="decimal"/>
      <w:pStyle w:val="Bodsmlouvy-211"/>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E2E2397"/>
    <w:multiLevelType w:val="hybridMultilevel"/>
    <w:tmpl w:val="572C8900"/>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6A5016"/>
    <w:multiLevelType w:val="multilevel"/>
    <w:tmpl w:val="A33A6E2C"/>
    <w:lvl w:ilvl="0">
      <w:start w:val="1"/>
      <w:numFmt w:val="upperRoman"/>
      <w:lvlText w:val="%1."/>
      <w:lvlJc w:val="left"/>
      <w:pPr>
        <w:ind w:left="1080" w:hanging="720"/>
      </w:pPr>
      <w:rPr>
        <w:rFonts w:hint="default"/>
        <w:b/>
      </w:rPr>
    </w:lvl>
    <w:lvl w:ilvl="1">
      <w:start w:val="1"/>
      <w:numFmt w:val="decimal"/>
      <w:lvlText w:val="7.%2."/>
      <w:lvlJc w:val="left"/>
      <w:pPr>
        <w:ind w:left="360" w:hanging="360"/>
      </w:pPr>
      <w:rPr>
        <w:rFonts w:hint="default"/>
      </w:rPr>
    </w:lvl>
    <w:lvl w:ilvl="2">
      <w:start w:val="1"/>
      <w:numFmt w:val="decimal"/>
      <w:lvlText w:val="4.%3."/>
      <w:lvlJc w:val="left"/>
      <w:pPr>
        <w:ind w:left="1495" w:hanging="360"/>
      </w:pPr>
      <w:rPr>
        <w:rFonts w:hint="default"/>
      </w:rPr>
    </w:lvl>
    <w:lvl w:ilvl="3">
      <w:start w:val="1"/>
      <w:numFmt w:val="decimal"/>
      <w:lvlText w:val="4.2.%4."/>
      <w:lvlJc w:val="left"/>
      <w:pPr>
        <w:ind w:left="720" w:hanging="36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BF7C35"/>
    <w:multiLevelType w:val="multilevel"/>
    <w:tmpl w:val="B07A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7E7B84"/>
    <w:multiLevelType w:val="hybridMultilevel"/>
    <w:tmpl w:val="861EA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9D2CDD"/>
    <w:multiLevelType w:val="hybridMultilevel"/>
    <w:tmpl w:val="FBC8CC6C"/>
    <w:lvl w:ilvl="0" w:tplc="18CCA14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CB1DF6"/>
    <w:multiLevelType w:val="hybridMultilevel"/>
    <w:tmpl w:val="4192E920"/>
    <w:lvl w:ilvl="0" w:tplc="70283C9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D94755"/>
    <w:multiLevelType w:val="hybridMultilevel"/>
    <w:tmpl w:val="7A267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E66C25"/>
    <w:multiLevelType w:val="hybridMultilevel"/>
    <w:tmpl w:val="2856F43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17801C1"/>
    <w:multiLevelType w:val="hybridMultilevel"/>
    <w:tmpl w:val="CB2C02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6AAF1173"/>
    <w:multiLevelType w:val="hybridMultilevel"/>
    <w:tmpl w:val="FDA44010"/>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4"/>
      <w:numFmt w:val="bullet"/>
      <w:lvlText w:val="-"/>
      <w:lvlJc w:val="left"/>
      <w:pPr>
        <w:ind w:left="2340" w:hanging="360"/>
      </w:pPr>
      <w:rPr>
        <w:rFonts w:ascii="Calibri" w:eastAsia="Calibr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2C75CA"/>
    <w:multiLevelType w:val="multilevel"/>
    <w:tmpl w:val="304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93774D"/>
    <w:multiLevelType w:val="hybridMultilevel"/>
    <w:tmpl w:val="2C66A8EC"/>
    <w:lvl w:ilvl="0" w:tplc="457AECF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205F4F"/>
    <w:multiLevelType w:val="multilevel"/>
    <w:tmpl w:val="BBEE4604"/>
    <w:lvl w:ilvl="0">
      <w:start w:val="1"/>
      <w:numFmt w:val="decimal"/>
      <w:lvlText w:val="%1."/>
      <w:lvlJc w:val="left"/>
      <w:pPr>
        <w:ind w:left="357" w:hanging="357"/>
      </w:pPr>
      <w:rPr>
        <w:rFonts w:ascii="Calibri" w:eastAsia="Times New Roman" w:hAnsi="Calibri" w:cs="Calibri" w:hint="default"/>
        <w:b w:val="0"/>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44895020">
    <w:abstractNumId w:val="30"/>
  </w:num>
  <w:num w:numId="2" w16cid:durableId="356126434">
    <w:abstractNumId w:val="5"/>
  </w:num>
  <w:num w:numId="3" w16cid:durableId="154994834">
    <w:abstractNumId w:val="1"/>
  </w:num>
  <w:num w:numId="4" w16cid:durableId="18389619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9528139">
    <w:abstractNumId w:val="0"/>
  </w:num>
  <w:num w:numId="6" w16cid:durableId="50659968">
    <w:abstractNumId w:val="23"/>
  </w:num>
  <w:num w:numId="7" w16cid:durableId="146939220">
    <w:abstractNumId w:val="13"/>
  </w:num>
  <w:num w:numId="8" w16cid:durableId="1450321191">
    <w:abstractNumId w:val="16"/>
  </w:num>
  <w:num w:numId="9" w16cid:durableId="1746410773">
    <w:abstractNumId w:val="19"/>
  </w:num>
  <w:num w:numId="10" w16cid:durableId="997881552">
    <w:abstractNumId w:val="21"/>
  </w:num>
  <w:num w:numId="11" w16cid:durableId="357855522">
    <w:abstractNumId w:val="29"/>
  </w:num>
  <w:num w:numId="12" w16cid:durableId="1832716794">
    <w:abstractNumId w:val="14"/>
  </w:num>
  <w:num w:numId="13" w16cid:durableId="155998047">
    <w:abstractNumId w:val="4"/>
  </w:num>
  <w:num w:numId="14" w16cid:durableId="639959372">
    <w:abstractNumId w:val="10"/>
  </w:num>
  <w:num w:numId="15" w16cid:durableId="861550998">
    <w:abstractNumId w:val="8"/>
  </w:num>
  <w:num w:numId="16" w16cid:durableId="1703509825">
    <w:abstractNumId w:val="6"/>
  </w:num>
  <w:num w:numId="17" w16cid:durableId="1660376807">
    <w:abstractNumId w:val="7"/>
  </w:num>
  <w:num w:numId="18" w16cid:durableId="1477258521">
    <w:abstractNumId w:val="18"/>
  </w:num>
  <w:num w:numId="19" w16cid:durableId="1664044849">
    <w:abstractNumId w:val="3"/>
  </w:num>
  <w:num w:numId="20" w16cid:durableId="726532520">
    <w:abstractNumId w:val="26"/>
  </w:num>
  <w:num w:numId="21" w16cid:durableId="933592276">
    <w:abstractNumId w:val="24"/>
  </w:num>
  <w:num w:numId="22" w16cid:durableId="1503281647">
    <w:abstractNumId w:val="2"/>
  </w:num>
  <w:num w:numId="23" w16cid:durableId="1983268702">
    <w:abstractNumId w:val="9"/>
  </w:num>
  <w:num w:numId="24" w16cid:durableId="321541844">
    <w:abstractNumId w:val="25"/>
  </w:num>
  <w:num w:numId="25" w16cid:durableId="631982748">
    <w:abstractNumId w:val="15"/>
  </w:num>
  <w:num w:numId="26" w16cid:durableId="1193959035">
    <w:abstractNumId w:val="27"/>
  </w:num>
  <w:num w:numId="27" w16cid:durableId="871115712">
    <w:abstractNumId w:val="11"/>
  </w:num>
  <w:num w:numId="28" w16cid:durableId="1031421582">
    <w:abstractNumId w:val="28"/>
  </w:num>
  <w:num w:numId="29" w16cid:durableId="536502110">
    <w:abstractNumId w:val="20"/>
  </w:num>
  <w:num w:numId="30" w16cid:durableId="58409126">
    <w:abstractNumId w:val="12"/>
  </w:num>
  <w:num w:numId="31" w16cid:durableId="183556341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7B"/>
    <w:rsid w:val="0000015E"/>
    <w:rsid w:val="00004B64"/>
    <w:rsid w:val="00010AD2"/>
    <w:rsid w:val="000113C4"/>
    <w:rsid w:val="00017E86"/>
    <w:rsid w:val="000200B4"/>
    <w:rsid w:val="000227AE"/>
    <w:rsid w:val="00026A6D"/>
    <w:rsid w:val="000277FD"/>
    <w:rsid w:val="00027AC1"/>
    <w:rsid w:val="000351CA"/>
    <w:rsid w:val="00035630"/>
    <w:rsid w:val="000361C9"/>
    <w:rsid w:val="00036346"/>
    <w:rsid w:val="00043CD6"/>
    <w:rsid w:val="0004578F"/>
    <w:rsid w:val="0004798C"/>
    <w:rsid w:val="00047CB9"/>
    <w:rsid w:val="00050F60"/>
    <w:rsid w:val="000513FC"/>
    <w:rsid w:val="00056596"/>
    <w:rsid w:val="00062775"/>
    <w:rsid w:val="00066123"/>
    <w:rsid w:val="000678C3"/>
    <w:rsid w:val="00070216"/>
    <w:rsid w:val="0007329F"/>
    <w:rsid w:val="000735AC"/>
    <w:rsid w:val="000735AE"/>
    <w:rsid w:val="00080B20"/>
    <w:rsid w:val="0008566F"/>
    <w:rsid w:val="00087859"/>
    <w:rsid w:val="00093E81"/>
    <w:rsid w:val="000A0782"/>
    <w:rsid w:val="000A0F7B"/>
    <w:rsid w:val="000A372E"/>
    <w:rsid w:val="000A4192"/>
    <w:rsid w:val="000B1DCD"/>
    <w:rsid w:val="000B26B0"/>
    <w:rsid w:val="000B3DC4"/>
    <w:rsid w:val="000B412B"/>
    <w:rsid w:val="000B4D4A"/>
    <w:rsid w:val="000C038A"/>
    <w:rsid w:val="000C0AD9"/>
    <w:rsid w:val="000C34ED"/>
    <w:rsid w:val="000C39A4"/>
    <w:rsid w:val="000C4E11"/>
    <w:rsid w:val="000C5D19"/>
    <w:rsid w:val="000C5D6B"/>
    <w:rsid w:val="000C6152"/>
    <w:rsid w:val="000C791B"/>
    <w:rsid w:val="000D1D22"/>
    <w:rsid w:val="000D33E8"/>
    <w:rsid w:val="000D4418"/>
    <w:rsid w:val="000E2711"/>
    <w:rsid w:val="000E2DD8"/>
    <w:rsid w:val="000E4383"/>
    <w:rsid w:val="00103F03"/>
    <w:rsid w:val="00104C02"/>
    <w:rsid w:val="00113CB8"/>
    <w:rsid w:val="00115A65"/>
    <w:rsid w:val="00117A0C"/>
    <w:rsid w:val="00120262"/>
    <w:rsid w:val="00120D7C"/>
    <w:rsid w:val="00123C42"/>
    <w:rsid w:val="00125559"/>
    <w:rsid w:val="00125B55"/>
    <w:rsid w:val="001309EE"/>
    <w:rsid w:val="0013472E"/>
    <w:rsid w:val="0014454E"/>
    <w:rsid w:val="00151582"/>
    <w:rsid w:val="00153080"/>
    <w:rsid w:val="001531F7"/>
    <w:rsid w:val="001540B8"/>
    <w:rsid w:val="00155EC8"/>
    <w:rsid w:val="00165233"/>
    <w:rsid w:val="001701FC"/>
    <w:rsid w:val="00171525"/>
    <w:rsid w:val="00172A0E"/>
    <w:rsid w:val="0017310B"/>
    <w:rsid w:val="001758FA"/>
    <w:rsid w:val="00175D84"/>
    <w:rsid w:val="0018008C"/>
    <w:rsid w:val="00181F41"/>
    <w:rsid w:val="00183286"/>
    <w:rsid w:val="00184230"/>
    <w:rsid w:val="001851F5"/>
    <w:rsid w:val="00186DEA"/>
    <w:rsid w:val="00190444"/>
    <w:rsid w:val="00192E80"/>
    <w:rsid w:val="001A5CB9"/>
    <w:rsid w:val="001B2B8A"/>
    <w:rsid w:val="001B3E53"/>
    <w:rsid w:val="001B5DC9"/>
    <w:rsid w:val="001B5F10"/>
    <w:rsid w:val="001B67D5"/>
    <w:rsid w:val="001C29D8"/>
    <w:rsid w:val="001C4FB6"/>
    <w:rsid w:val="001C52F3"/>
    <w:rsid w:val="001C5990"/>
    <w:rsid w:val="001C6D4A"/>
    <w:rsid w:val="001D08C2"/>
    <w:rsid w:val="001D1B0E"/>
    <w:rsid w:val="001D267E"/>
    <w:rsid w:val="001D7B1A"/>
    <w:rsid w:val="001E1847"/>
    <w:rsid w:val="001E19A1"/>
    <w:rsid w:val="001E25DF"/>
    <w:rsid w:val="001E5005"/>
    <w:rsid w:val="001E770A"/>
    <w:rsid w:val="001F16C4"/>
    <w:rsid w:val="00200121"/>
    <w:rsid w:val="002023BA"/>
    <w:rsid w:val="00203C42"/>
    <w:rsid w:val="00207E23"/>
    <w:rsid w:val="002104CF"/>
    <w:rsid w:val="00210BCD"/>
    <w:rsid w:val="00211FDB"/>
    <w:rsid w:val="002129C4"/>
    <w:rsid w:val="00215891"/>
    <w:rsid w:val="00216F80"/>
    <w:rsid w:val="00217D4D"/>
    <w:rsid w:val="002206E5"/>
    <w:rsid w:val="00221C2F"/>
    <w:rsid w:val="00221FB9"/>
    <w:rsid w:val="00226BBD"/>
    <w:rsid w:val="00227DDF"/>
    <w:rsid w:val="00234C9E"/>
    <w:rsid w:val="0023553B"/>
    <w:rsid w:val="00236600"/>
    <w:rsid w:val="00236C6F"/>
    <w:rsid w:val="00240502"/>
    <w:rsid w:val="00240896"/>
    <w:rsid w:val="00240AC7"/>
    <w:rsid w:val="0024150A"/>
    <w:rsid w:val="00244BD2"/>
    <w:rsid w:val="0024572A"/>
    <w:rsid w:val="00245AE0"/>
    <w:rsid w:val="002461E5"/>
    <w:rsid w:val="00250375"/>
    <w:rsid w:val="002520C3"/>
    <w:rsid w:val="00262E7F"/>
    <w:rsid w:val="00264AAE"/>
    <w:rsid w:val="0026752F"/>
    <w:rsid w:val="00267A84"/>
    <w:rsid w:val="00271FA0"/>
    <w:rsid w:val="00272281"/>
    <w:rsid w:val="002775CF"/>
    <w:rsid w:val="00283FA5"/>
    <w:rsid w:val="00284652"/>
    <w:rsid w:val="00284BFF"/>
    <w:rsid w:val="0029191C"/>
    <w:rsid w:val="0029327D"/>
    <w:rsid w:val="002936F1"/>
    <w:rsid w:val="00295442"/>
    <w:rsid w:val="002974C9"/>
    <w:rsid w:val="002A012C"/>
    <w:rsid w:val="002A2EAF"/>
    <w:rsid w:val="002A603B"/>
    <w:rsid w:val="002B0675"/>
    <w:rsid w:val="002B198B"/>
    <w:rsid w:val="002B3244"/>
    <w:rsid w:val="002B700F"/>
    <w:rsid w:val="002C4886"/>
    <w:rsid w:val="002C5868"/>
    <w:rsid w:val="002C5B62"/>
    <w:rsid w:val="002D6FFD"/>
    <w:rsid w:val="002E40C8"/>
    <w:rsid w:val="002F2F62"/>
    <w:rsid w:val="002F4539"/>
    <w:rsid w:val="003048EF"/>
    <w:rsid w:val="00306962"/>
    <w:rsid w:val="00307DED"/>
    <w:rsid w:val="00324DDC"/>
    <w:rsid w:val="00326BAC"/>
    <w:rsid w:val="00336E43"/>
    <w:rsid w:val="00337338"/>
    <w:rsid w:val="00340544"/>
    <w:rsid w:val="003420F5"/>
    <w:rsid w:val="00342BD9"/>
    <w:rsid w:val="00343182"/>
    <w:rsid w:val="00343C22"/>
    <w:rsid w:val="00352795"/>
    <w:rsid w:val="00357024"/>
    <w:rsid w:val="003606F6"/>
    <w:rsid w:val="00361F75"/>
    <w:rsid w:val="00363CB5"/>
    <w:rsid w:val="00365E32"/>
    <w:rsid w:val="00367B91"/>
    <w:rsid w:val="00367D1B"/>
    <w:rsid w:val="00370919"/>
    <w:rsid w:val="00371FA9"/>
    <w:rsid w:val="00372AAE"/>
    <w:rsid w:val="0038053B"/>
    <w:rsid w:val="00383F8F"/>
    <w:rsid w:val="00384968"/>
    <w:rsid w:val="00384D48"/>
    <w:rsid w:val="00386D30"/>
    <w:rsid w:val="00391AE7"/>
    <w:rsid w:val="00392A5C"/>
    <w:rsid w:val="003936AC"/>
    <w:rsid w:val="003A49BC"/>
    <w:rsid w:val="003A4A1B"/>
    <w:rsid w:val="003A71C6"/>
    <w:rsid w:val="003B2B1E"/>
    <w:rsid w:val="003C1669"/>
    <w:rsid w:val="003C28C5"/>
    <w:rsid w:val="003C41BC"/>
    <w:rsid w:val="003D3165"/>
    <w:rsid w:val="003D4714"/>
    <w:rsid w:val="003D4F8E"/>
    <w:rsid w:val="003D6E5B"/>
    <w:rsid w:val="003E1A1F"/>
    <w:rsid w:val="003E46CE"/>
    <w:rsid w:val="003E6C52"/>
    <w:rsid w:val="003E7D55"/>
    <w:rsid w:val="003F3993"/>
    <w:rsid w:val="003F5CB9"/>
    <w:rsid w:val="003F674D"/>
    <w:rsid w:val="004076DF"/>
    <w:rsid w:val="00411961"/>
    <w:rsid w:val="00414ACF"/>
    <w:rsid w:val="00414FF2"/>
    <w:rsid w:val="004156E6"/>
    <w:rsid w:val="00416DE4"/>
    <w:rsid w:val="00421A5D"/>
    <w:rsid w:val="00421B48"/>
    <w:rsid w:val="004229ED"/>
    <w:rsid w:val="004311A4"/>
    <w:rsid w:val="0043225B"/>
    <w:rsid w:val="00432D16"/>
    <w:rsid w:val="00432D3C"/>
    <w:rsid w:val="00433163"/>
    <w:rsid w:val="004335A5"/>
    <w:rsid w:val="0043381E"/>
    <w:rsid w:val="00435100"/>
    <w:rsid w:val="00435163"/>
    <w:rsid w:val="0043647C"/>
    <w:rsid w:val="00436B00"/>
    <w:rsid w:val="0043727E"/>
    <w:rsid w:val="00441D8E"/>
    <w:rsid w:val="00442F5E"/>
    <w:rsid w:val="00444C35"/>
    <w:rsid w:val="0044660C"/>
    <w:rsid w:val="00447397"/>
    <w:rsid w:val="00451413"/>
    <w:rsid w:val="0045295C"/>
    <w:rsid w:val="00452E4D"/>
    <w:rsid w:val="0045672B"/>
    <w:rsid w:val="00460402"/>
    <w:rsid w:val="004646B0"/>
    <w:rsid w:val="004776FA"/>
    <w:rsid w:val="0048059B"/>
    <w:rsid w:val="0048106F"/>
    <w:rsid w:val="004824BD"/>
    <w:rsid w:val="00484109"/>
    <w:rsid w:val="00484767"/>
    <w:rsid w:val="0049164E"/>
    <w:rsid w:val="0049189D"/>
    <w:rsid w:val="00492C74"/>
    <w:rsid w:val="00493053"/>
    <w:rsid w:val="004940EA"/>
    <w:rsid w:val="004943C1"/>
    <w:rsid w:val="0049640F"/>
    <w:rsid w:val="004A0F97"/>
    <w:rsid w:val="004A65DE"/>
    <w:rsid w:val="004A72EB"/>
    <w:rsid w:val="004B065E"/>
    <w:rsid w:val="004B1BDD"/>
    <w:rsid w:val="004B304C"/>
    <w:rsid w:val="004B37F1"/>
    <w:rsid w:val="004B45FA"/>
    <w:rsid w:val="004B5FDF"/>
    <w:rsid w:val="004C0403"/>
    <w:rsid w:val="004C1ABB"/>
    <w:rsid w:val="004C35A4"/>
    <w:rsid w:val="004C60AE"/>
    <w:rsid w:val="004C7797"/>
    <w:rsid w:val="004D0E02"/>
    <w:rsid w:val="004D211E"/>
    <w:rsid w:val="004D4FA0"/>
    <w:rsid w:val="004D59F6"/>
    <w:rsid w:val="004D6324"/>
    <w:rsid w:val="004E5657"/>
    <w:rsid w:val="004F2922"/>
    <w:rsid w:val="004F316F"/>
    <w:rsid w:val="004F43FE"/>
    <w:rsid w:val="004F4B58"/>
    <w:rsid w:val="00500009"/>
    <w:rsid w:val="00502315"/>
    <w:rsid w:val="00504729"/>
    <w:rsid w:val="00507CCD"/>
    <w:rsid w:val="0051009D"/>
    <w:rsid w:val="0051021A"/>
    <w:rsid w:val="00516BDB"/>
    <w:rsid w:val="0052006E"/>
    <w:rsid w:val="00521C6B"/>
    <w:rsid w:val="00522DE5"/>
    <w:rsid w:val="00522E85"/>
    <w:rsid w:val="00523AA1"/>
    <w:rsid w:val="00526384"/>
    <w:rsid w:val="00526C0B"/>
    <w:rsid w:val="00526F0E"/>
    <w:rsid w:val="0053033F"/>
    <w:rsid w:val="00531A9A"/>
    <w:rsid w:val="0053422C"/>
    <w:rsid w:val="005446AB"/>
    <w:rsid w:val="0054571A"/>
    <w:rsid w:val="00553C26"/>
    <w:rsid w:val="005549F1"/>
    <w:rsid w:val="00555145"/>
    <w:rsid w:val="005555E6"/>
    <w:rsid w:val="00555EA1"/>
    <w:rsid w:val="00565F80"/>
    <w:rsid w:val="005714C6"/>
    <w:rsid w:val="00572806"/>
    <w:rsid w:val="0057384B"/>
    <w:rsid w:val="0057716D"/>
    <w:rsid w:val="0057786A"/>
    <w:rsid w:val="005832B5"/>
    <w:rsid w:val="00583434"/>
    <w:rsid w:val="00585296"/>
    <w:rsid w:val="005854B6"/>
    <w:rsid w:val="00591C4B"/>
    <w:rsid w:val="005932E6"/>
    <w:rsid w:val="005A1D51"/>
    <w:rsid w:val="005A7C80"/>
    <w:rsid w:val="005B23FC"/>
    <w:rsid w:val="005B6FF6"/>
    <w:rsid w:val="005C65CC"/>
    <w:rsid w:val="005D006C"/>
    <w:rsid w:val="005D237B"/>
    <w:rsid w:val="005D340B"/>
    <w:rsid w:val="005D5D76"/>
    <w:rsid w:val="005D6000"/>
    <w:rsid w:val="005D7245"/>
    <w:rsid w:val="005E05A6"/>
    <w:rsid w:val="005E09FD"/>
    <w:rsid w:val="005E2DCA"/>
    <w:rsid w:val="005E453C"/>
    <w:rsid w:val="005F1BBB"/>
    <w:rsid w:val="005F4594"/>
    <w:rsid w:val="005F5650"/>
    <w:rsid w:val="0060161E"/>
    <w:rsid w:val="00602AA8"/>
    <w:rsid w:val="006108FB"/>
    <w:rsid w:val="00611122"/>
    <w:rsid w:val="0061250E"/>
    <w:rsid w:val="00613241"/>
    <w:rsid w:val="00617E7B"/>
    <w:rsid w:val="00621547"/>
    <w:rsid w:val="00622F8B"/>
    <w:rsid w:val="00623F47"/>
    <w:rsid w:val="00626C97"/>
    <w:rsid w:val="00626CE4"/>
    <w:rsid w:val="00631CA0"/>
    <w:rsid w:val="00637125"/>
    <w:rsid w:val="00640AC6"/>
    <w:rsid w:val="00640BD8"/>
    <w:rsid w:val="00641278"/>
    <w:rsid w:val="00645B83"/>
    <w:rsid w:val="006461EF"/>
    <w:rsid w:val="0064652C"/>
    <w:rsid w:val="0064771B"/>
    <w:rsid w:val="006512E6"/>
    <w:rsid w:val="00651688"/>
    <w:rsid w:val="00652471"/>
    <w:rsid w:val="00654BF4"/>
    <w:rsid w:val="006566FE"/>
    <w:rsid w:val="00657395"/>
    <w:rsid w:val="006650A3"/>
    <w:rsid w:val="006725AD"/>
    <w:rsid w:val="006758DA"/>
    <w:rsid w:val="00676EAB"/>
    <w:rsid w:val="006918D7"/>
    <w:rsid w:val="0069292B"/>
    <w:rsid w:val="006963A9"/>
    <w:rsid w:val="00696521"/>
    <w:rsid w:val="006969CC"/>
    <w:rsid w:val="006A4F39"/>
    <w:rsid w:val="006A55ED"/>
    <w:rsid w:val="006A63C2"/>
    <w:rsid w:val="006A7728"/>
    <w:rsid w:val="006B27F1"/>
    <w:rsid w:val="006B5A89"/>
    <w:rsid w:val="006B5E6A"/>
    <w:rsid w:val="006B6B27"/>
    <w:rsid w:val="006C0818"/>
    <w:rsid w:val="006C1763"/>
    <w:rsid w:val="006C3274"/>
    <w:rsid w:val="006C4D86"/>
    <w:rsid w:val="006C6720"/>
    <w:rsid w:val="006C6886"/>
    <w:rsid w:val="006D0AE4"/>
    <w:rsid w:val="006D292A"/>
    <w:rsid w:val="006D49B5"/>
    <w:rsid w:val="006D5B28"/>
    <w:rsid w:val="006E0940"/>
    <w:rsid w:val="006E1109"/>
    <w:rsid w:val="006E798B"/>
    <w:rsid w:val="006F3250"/>
    <w:rsid w:val="006F7A6C"/>
    <w:rsid w:val="006F7C70"/>
    <w:rsid w:val="0070027E"/>
    <w:rsid w:val="00701724"/>
    <w:rsid w:val="00701FC6"/>
    <w:rsid w:val="0070732F"/>
    <w:rsid w:val="0072486C"/>
    <w:rsid w:val="00730F09"/>
    <w:rsid w:val="00731E57"/>
    <w:rsid w:val="00735303"/>
    <w:rsid w:val="007369A1"/>
    <w:rsid w:val="007370FB"/>
    <w:rsid w:val="00741E14"/>
    <w:rsid w:val="00743439"/>
    <w:rsid w:val="0074390F"/>
    <w:rsid w:val="007448C0"/>
    <w:rsid w:val="00747CB9"/>
    <w:rsid w:val="00747DBE"/>
    <w:rsid w:val="00750FF2"/>
    <w:rsid w:val="00753DC4"/>
    <w:rsid w:val="00753F59"/>
    <w:rsid w:val="00755C06"/>
    <w:rsid w:val="00755EAB"/>
    <w:rsid w:val="00755F4F"/>
    <w:rsid w:val="00756348"/>
    <w:rsid w:val="00756527"/>
    <w:rsid w:val="007573E0"/>
    <w:rsid w:val="007720D5"/>
    <w:rsid w:val="00776376"/>
    <w:rsid w:val="00776E42"/>
    <w:rsid w:val="007843DB"/>
    <w:rsid w:val="007877CC"/>
    <w:rsid w:val="00793CD8"/>
    <w:rsid w:val="00795837"/>
    <w:rsid w:val="0079658F"/>
    <w:rsid w:val="007A1B1F"/>
    <w:rsid w:val="007A4519"/>
    <w:rsid w:val="007A5AB9"/>
    <w:rsid w:val="007B08DC"/>
    <w:rsid w:val="007B326E"/>
    <w:rsid w:val="007B3812"/>
    <w:rsid w:val="007B4D17"/>
    <w:rsid w:val="007B5DCE"/>
    <w:rsid w:val="007B7069"/>
    <w:rsid w:val="007C1105"/>
    <w:rsid w:val="007C2D23"/>
    <w:rsid w:val="007C6815"/>
    <w:rsid w:val="007D18FA"/>
    <w:rsid w:val="007D2384"/>
    <w:rsid w:val="007D2BC2"/>
    <w:rsid w:val="007D586A"/>
    <w:rsid w:val="007D6263"/>
    <w:rsid w:val="007D6786"/>
    <w:rsid w:val="007E0919"/>
    <w:rsid w:val="007E148E"/>
    <w:rsid w:val="007F1FE7"/>
    <w:rsid w:val="007F54B3"/>
    <w:rsid w:val="007F5C1D"/>
    <w:rsid w:val="0080226F"/>
    <w:rsid w:val="00806864"/>
    <w:rsid w:val="00814FFF"/>
    <w:rsid w:val="00820C90"/>
    <w:rsid w:val="008257C8"/>
    <w:rsid w:val="008270D1"/>
    <w:rsid w:val="008277DA"/>
    <w:rsid w:val="008310D0"/>
    <w:rsid w:val="00833AE9"/>
    <w:rsid w:val="00834013"/>
    <w:rsid w:val="00841010"/>
    <w:rsid w:val="00843CCD"/>
    <w:rsid w:val="00843F4E"/>
    <w:rsid w:val="00846589"/>
    <w:rsid w:val="008506BC"/>
    <w:rsid w:val="0085324F"/>
    <w:rsid w:val="00855BB0"/>
    <w:rsid w:val="00880AC8"/>
    <w:rsid w:val="00886B60"/>
    <w:rsid w:val="0088716E"/>
    <w:rsid w:val="0089169C"/>
    <w:rsid w:val="00893781"/>
    <w:rsid w:val="008B300B"/>
    <w:rsid w:val="008C30E3"/>
    <w:rsid w:val="008C7C82"/>
    <w:rsid w:val="008D0467"/>
    <w:rsid w:val="008D0FD1"/>
    <w:rsid w:val="008D3533"/>
    <w:rsid w:val="008E16D4"/>
    <w:rsid w:val="008E7211"/>
    <w:rsid w:val="008E7E92"/>
    <w:rsid w:val="008F2B85"/>
    <w:rsid w:val="008F6844"/>
    <w:rsid w:val="00900079"/>
    <w:rsid w:val="00901C14"/>
    <w:rsid w:val="0090582D"/>
    <w:rsid w:val="009114FA"/>
    <w:rsid w:val="00913CED"/>
    <w:rsid w:val="009140C9"/>
    <w:rsid w:val="009166C8"/>
    <w:rsid w:val="00916AAC"/>
    <w:rsid w:val="009203E3"/>
    <w:rsid w:val="009272CF"/>
    <w:rsid w:val="009311BB"/>
    <w:rsid w:val="0093202F"/>
    <w:rsid w:val="00933179"/>
    <w:rsid w:val="00934690"/>
    <w:rsid w:val="00934B20"/>
    <w:rsid w:val="00937650"/>
    <w:rsid w:val="009454E7"/>
    <w:rsid w:val="009458FD"/>
    <w:rsid w:val="00945E2B"/>
    <w:rsid w:val="00947B27"/>
    <w:rsid w:val="009511A2"/>
    <w:rsid w:val="009540DC"/>
    <w:rsid w:val="00957E3B"/>
    <w:rsid w:val="00960584"/>
    <w:rsid w:val="0096280D"/>
    <w:rsid w:val="00964359"/>
    <w:rsid w:val="00964D44"/>
    <w:rsid w:val="0096764E"/>
    <w:rsid w:val="009735F9"/>
    <w:rsid w:val="00975B35"/>
    <w:rsid w:val="00975EE5"/>
    <w:rsid w:val="00977462"/>
    <w:rsid w:val="00977952"/>
    <w:rsid w:val="00981143"/>
    <w:rsid w:val="00982FE6"/>
    <w:rsid w:val="00984A08"/>
    <w:rsid w:val="009863A5"/>
    <w:rsid w:val="00987498"/>
    <w:rsid w:val="00991DBD"/>
    <w:rsid w:val="0099569B"/>
    <w:rsid w:val="00995CD5"/>
    <w:rsid w:val="009A5A2E"/>
    <w:rsid w:val="009B13F3"/>
    <w:rsid w:val="009B2284"/>
    <w:rsid w:val="009B232A"/>
    <w:rsid w:val="009B4F10"/>
    <w:rsid w:val="009B527F"/>
    <w:rsid w:val="009C0459"/>
    <w:rsid w:val="009C16F4"/>
    <w:rsid w:val="009C6541"/>
    <w:rsid w:val="009D0340"/>
    <w:rsid w:val="009D32F6"/>
    <w:rsid w:val="009D530B"/>
    <w:rsid w:val="009D7413"/>
    <w:rsid w:val="009D7D3E"/>
    <w:rsid w:val="009E1091"/>
    <w:rsid w:val="009E15F6"/>
    <w:rsid w:val="009E268C"/>
    <w:rsid w:val="009E2DE7"/>
    <w:rsid w:val="009F2500"/>
    <w:rsid w:val="009F4DD4"/>
    <w:rsid w:val="009F652B"/>
    <w:rsid w:val="009F7813"/>
    <w:rsid w:val="00A03E26"/>
    <w:rsid w:val="00A05403"/>
    <w:rsid w:val="00A06455"/>
    <w:rsid w:val="00A066C1"/>
    <w:rsid w:val="00A06CBB"/>
    <w:rsid w:val="00A07AF8"/>
    <w:rsid w:val="00A1445A"/>
    <w:rsid w:val="00A17F38"/>
    <w:rsid w:val="00A22F1D"/>
    <w:rsid w:val="00A2306D"/>
    <w:rsid w:val="00A235C9"/>
    <w:rsid w:val="00A23F24"/>
    <w:rsid w:val="00A24CF6"/>
    <w:rsid w:val="00A25461"/>
    <w:rsid w:val="00A30855"/>
    <w:rsid w:val="00A30DCC"/>
    <w:rsid w:val="00A3215B"/>
    <w:rsid w:val="00A33FC0"/>
    <w:rsid w:val="00A34C53"/>
    <w:rsid w:val="00A424D7"/>
    <w:rsid w:val="00A5196A"/>
    <w:rsid w:val="00A52C4B"/>
    <w:rsid w:val="00A55687"/>
    <w:rsid w:val="00A649A1"/>
    <w:rsid w:val="00A65934"/>
    <w:rsid w:val="00A659BB"/>
    <w:rsid w:val="00A80C34"/>
    <w:rsid w:val="00A903A4"/>
    <w:rsid w:val="00A92784"/>
    <w:rsid w:val="00A927D8"/>
    <w:rsid w:val="00A92F47"/>
    <w:rsid w:val="00A942C5"/>
    <w:rsid w:val="00A94BD8"/>
    <w:rsid w:val="00AA386C"/>
    <w:rsid w:val="00AA69B5"/>
    <w:rsid w:val="00AA7635"/>
    <w:rsid w:val="00AB0CF7"/>
    <w:rsid w:val="00AB101A"/>
    <w:rsid w:val="00AB2076"/>
    <w:rsid w:val="00AB27EB"/>
    <w:rsid w:val="00AB385A"/>
    <w:rsid w:val="00AB42D4"/>
    <w:rsid w:val="00AB5CCA"/>
    <w:rsid w:val="00AB6260"/>
    <w:rsid w:val="00AB6548"/>
    <w:rsid w:val="00AB6F47"/>
    <w:rsid w:val="00AB7298"/>
    <w:rsid w:val="00AB74F1"/>
    <w:rsid w:val="00AB7C67"/>
    <w:rsid w:val="00AC0D1B"/>
    <w:rsid w:val="00AC35CE"/>
    <w:rsid w:val="00AC5E3D"/>
    <w:rsid w:val="00AC6405"/>
    <w:rsid w:val="00AD062C"/>
    <w:rsid w:val="00AD41CD"/>
    <w:rsid w:val="00AD577B"/>
    <w:rsid w:val="00AE01F3"/>
    <w:rsid w:val="00AE1511"/>
    <w:rsid w:val="00AE7711"/>
    <w:rsid w:val="00AF371D"/>
    <w:rsid w:val="00AF3CF9"/>
    <w:rsid w:val="00AF6973"/>
    <w:rsid w:val="00AF77C6"/>
    <w:rsid w:val="00B01AD2"/>
    <w:rsid w:val="00B02CE5"/>
    <w:rsid w:val="00B03C9C"/>
    <w:rsid w:val="00B049CC"/>
    <w:rsid w:val="00B0521C"/>
    <w:rsid w:val="00B131DD"/>
    <w:rsid w:val="00B13830"/>
    <w:rsid w:val="00B17569"/>
    <w:rsid w:val="00B2673B"/>
    <w:rsid w:val="00B274F8"/>
    <w:rsid w:val="00B27D8E"/>
    <w:rsid w:val="00B31523"/>
    <w:rsid w:val="00B32C1A"/>
    <w:rsid w:val="00B33A79"/>
    <w:rsid w:val="00B362A5"/>
    <w:rsid w:val="00B400F2"/>
    <w:rsid w:val="00B40966"/>
    <w:rsid w:val="00B422FF"/>
    <w:rsid w:val="00B43166"/>
    <w:rsid w:val="00B442A0"/>
    <w:rsid w:val="00B44FE6"/>
    <w:rsid w:val="00B4512A"/>
    <w:rsid w:val="00B45846"/>
    <w:rsid w:val="00B511FE"/>
    <w:rsid w:val="00B561B0"/>
    <w:rsid w:val="00B57EA0"/>
    <w:rsid w:val="00B620E5"/>
    <w:rsid w:val="00B63CA0"/>
    <w:rsid w:val="00B706A2"/>
    <w:rsid w:val="00B721C8"/>
    <w:rsid w:val="00B80550"/>
    <w:rsid w:val="00B8138C"/>
    <w:rsid w:val="00B82A97"/>
    <w:rsid w:val="00B83018"/>
    <w:rsid w:val="00B85F8D"/>
    <w:rsid w:val="00B8600D"/>
    <w:rsid w:val="00B9326D"/>
    <w:rsid w:val="00BA2D07"/>
    <w:rsid w:val="00BA2FBA"/>
    <w:rsid w:val="00BA3440"/>
    <w:rsid w:val="00BA3863"/>
    <w:rsid w:val="00BA6342"/>
    <w:rsid w:val="00BB35AF"/>
    <w:rsid w:val="00BB417D"/>
    <w:rsid w:val="00BB4998"/>
    <w:rsid w:val="00BC0A25"/>
    <w:rsid w:val="00BC1088"/>
    <w:rsid w:val="00BC3953"/>
    <w:rsid w:val="00BC680E"/>
    <w:rsid w:val="00BD4734"/>
    <w:rsid w:val="00BE0835"/>
    <w:rsid w:val="00BE255F"/>
    <w:rsid w:val="00BE27C4"/>
    <w:rsid w:val="00BE4D2E"/>
    <w:rsid w:val="00BE51E4"/>
    <w:rsid w:val="00BE7AC2"/>
    <w:rsid w:val="00BF2495"/>
    <w:rsid w:val="00C03858"/>
    <w:rsid w:val="00C04F45"/>
    <w:rsid w:val="00C063B7"/>
    <w:rsid w:val="00C06D2D"/>
    <w:rsid w:val="00C07ECD"/>
    <w:rsid w:val="00C11637"/>
    <w:rsid w:val="00C1760E"/>
    <w:rsid w:val="00C17AA0"/>
    <w:rsid w:val="00C17D8C"/>
    <w:rsid w:val="00C22BFB"/>
    <w:rsid w:val="00C332D3"/>
    <w:rsid w:val="00C37D63"/>
    <w:rsid w:val="00C44D8E"/>
    <w:rsid w:val="00C52E9B"/>
    <w:rsid w:val="00C5655D"/>
    <w:rsid w:val="00C577F1"/>
    <w:rsid w:val="00C57DAD"/>
    <w:rsid w:val="00C611EF"/>
    <w:rsid w:val="00C62B3C"/>
    <w:rsid w:val="00C648C9"/>
    <w:rsid w:val="00C755A9"/>
    <w:rsid w:val="00C75C31"/>
    <w:rsid w:val="00C77CEF"/>
    <w:rsid w:val="00C80E3E"/>
    <w:rsid w:val="00C80F25"/>
    <w:rsid w:val="00C814AA"/>
    <w:rsid w:val="00C818E8"/>
    <w:rsid w:val="00C836C7"/>
    <w:rsid w:val="00C840DC"/>
    <w:rsid w:val="00C85467"/>
    <w:rsid w:val="00C910B5"/>
    <w:rsid w:val="00C937BF"/>
    <w:rsid w:val="00C93E6A"/>
    <w:rsid w:val="00C95D7F"/>
    <w:rsid w:val="00C96A90"/>
    <w:rsid w:val="00C96CAC"/>
    <w:rsid w:val="00C9780C"/>
    <w:rsid w:val="00C97F7B"/>
    <w:rsid w:val="00CA0153"/>
    <w:rsid w:val="00CA0C4F"/>
    <w:rsid w:val="00CA2D9F"/>
    <w:rsid w:val="00CA3D2B"/>
    <w:rsid w:val="00CA5FBE"/>
    <w:rsid w:val="00CA7CD2"/>
    <w:rsid w:val="00CB123E"/>
    <w:rsid w:val="00CB1F72"/>
    <w:rsid w:val="00CB2ED8"/>
    <w:rsid w:val="00CB40D8"/>
    <w:rsid w:val="00CB694C"/>
    <w:rsid w:val="00CC2013"/>
    <w:rsid w:val="00CC35BC"/>
    <w:rsid w:val="00CC3E04"/>
    <w:rsid w:val="00CC43D3"/>
    <w:rsid w:val="00CC6322"/>
    <w:rsid w:val="00CC693F"/>
    <w:rsid w:val="00CC7E67"/>
    <w:rsid w:val="00CD00B5"/>
    <w:rsid w:val="00CD14F3"/>
    <w:rsid w:val="00CD1B27"/>
    <w:rsid w:val="00CD2E96"/>
    <w:rsid w:val="00CD3CF9"/>
    <w:rsid w:val="00CD4394"/>
    <w:rsid w:val="00CE2BFC"/>
    <w:rsid w:val="00CE2EF1"/>
    <w:rsid w:val="00CE43A5"/>
    <w:rsid w:val="00CE63EC"/>
    <w:rsid w:val="00CE6A55"/>
    <w:rsid w:val="00CF32D2"/>
    <w:rsid w:val="00CF4A77"/>
    <w:rsid w:val="00CF6504"/>
    <w:rsid w:val="00D008FA"/>
    <w:rsid w:val="00D009D2"/>
    <w:rsid w:val="00D02643"/>
    <w:rsid w:val="00D026CA"/>
    <w:rsid w:val="00D029BD"/>
    <w:rsid w:val="00D040EC"/>
    <w:rsid w:val="00D04F4A"/>
    <w:rsid w:val="00D050A6"/>
    <w:rsid w:val="00D07311"/>
    <w:rsid w:val="00D10F52"/>
    <w:rsid w:val="00D12649"/>
    <w:rsid w:val="00D139A7"/>
    <w:rsid w:val="00D13AF7"/>
    <w:rsid w:val="00D17034"/>
    <w:rsid w:val="00D24562"/>
    <w:rsid w:val="00D2639C"/>
    <w:rsid w:val="00D3150E"/>
    <w:rsid w:val="00D3227F"/>
    <w:rsid w:val="00D3309A"/>
    <w:rsid w:val="00D34BED"/>
    <w:rsid w:val="00D358D8"/>
    <w:rsid w:val="00D4014F"/>
    <w:rsid w:val="00D422FA"/>
    <w:rsid w:val="00D42C3A"/>
    <w:rsid w:val="00D446DA"/>
    <w:rsid w:val="00D45B85"/>
    <w:rsid w:val="00D45F80"/>
    <w:rsid w:val="00D4663A"/>
    <w:rsid w:val="00D5273F"/>
    <w:rsid w:val="00D5280E"/>
    <w:rsid w:val="00D54682"/>
    <w:rsid w:val="00D55BD9"/>
    <w:rsid w:val="00D642B3"/>
    <w:rsid w:val="00D741B3"/>
    <w:rsid w:val="00D80C42"/>
    <w:rsid w:val="00D80C50"/>
    <w:rsid w:val="00D822D1"/>
    <w:rsid w:val="00D91C39"/>
    <w:rsid w:val="00D93768"/>
    <w:rsid w:val="00D974D7"/>
    <w:rsid w:val="00DA0E46"/>
    <w:rsid w:val="00DA20D4"/>
    <w:rsid w:val="00DA30AF"/>
    <w:rsid w:val="00DA536A"/>
    <w:rsid w:val="00DA6DF6"/>
    <w:rsid w:val="00DB168B"/>
    <w:rsid w:val="00DB2494"/>
    <w:rsid w:val="00DB3864"/>
    <w:rsid w:val="00DB72F4"/>
    <w:rsid w:val="00DC3E83"/>
    <w:rsid w:val="00DD0D2E"/>
    <w:rsid w:val="00DD34F8"/>
    <w:rsid w:val="00DD7599"/>
    <w:rsid w:val="00DE32EF"/>
    <w:rsid w:val="00DE4635"/>
    <w:rsid w:val="00DE6962"/>
    <w:rsid w:val="00DF1239"/>
    <w:rsid w:val="00DF4414"/>
    <w:rsid w:val="00DF5930"/>
    <w:rsid w:val="00E01CE6"/>
    <w:rsid w:val="00E03F08"/>
    <w:rsid w:val="00E043D6"/>
    <w:rsid w:val="00E0531E"/>
    <w:rsid w:val="00E06E3F"/>
    <w:rsid w:val="00E070F0"/>
    <w:rsid w:val="00E13CAA"/>
    <w:rsid w:val="00E2482F"/>
    <w:rsid w:val="00E2739B"/>
    <w:rsid w:val="00E32195"/>
    <w:rsid w:val="00E32E0D"/>
    <w:rsid w:val="00E36189"/>
    <w:rsid w:val="00E36E80"/>
    <w:rsid w:val="00E413C5"/>
    <w:rsid w:val="00E41A65"/>
    <w:rsid w:val="00E42BE3"/>
    <w:rsid w:val="00E444FF"/>
    <w:rsid w:val="00E548DF"/>
    <w:rsid w:val="00E57712"/>
    <w:rsid w:val="00E60593"/>
    <w:rsid w:val="00E627C1"/>
    <w:rsid w:val="00E65C14"/>
    <w:rsid w:val="00E735C9"/>
    <w:rsid w:val="00E73ADC"/>
    <w:rsid w:val="00E83C3C"/>
    <w:rsid w:val="00E83E13"/>
    <w:rsid w:val="00E84299"/>
    <w:rsid w:val="00E8563C"/>
    <w:rsid w:val="00E858D7"/>
    <w:rsid w:val="00E8600F"/>
    <w:rsid w:val="00E86A11"/>
    <w:rsid w:val="00E90767"/>
    <w:rsid w:val="00E9106F"/>
    <w:rsid w:val="00E91EC6"/>
    <w:rsid w:val="00E920E3"/>
    <w:rsid w:val="00E92624"/>
    <w:rsid w:val="00E93E8F"/>
    <w:rsid w:val="00E960E5"/>
    <w:rsid w:val="00E9754E"/>
    <w:rsid w:val="00EA0864"/>
    <w:rsid w:val="00EA3164"/>
    <w:rsid w:val="00EA6423"/>
    <w:rsid w:val="00EB0B0D"/>
    <w:rsid w:val="00EB2820"/>
    <w:rsid w:val="00EB75A9"/>
    <w:rsid w:val="00EC0123"/>
    <w:rsid w:val="00EC0602"/>
    <w:rsid w:val="00EC1017"/>
    <w:rsid w:val="00ED1F5C"/>
    <w:rsid w:val="00ED2723"/>
    <w:rsid w:val="00ED4236"/>
    <w:rsid w:val="00ED5155"/>
    <w:rsid w:val="00ED5343"/>
    <w:rsid w:val="00ED5A20"/>
    <w:rsid w:val="00ED5EA0"/>
    <w:rsid w:val="00EE03C1"/>
    <w:rsid w:val="00EE0CF8"/>
    <w:rsid w:val="00EE2C3F"/>
    <w:rsid w:val="00EE65CD"/>
    <w:rsid w:val="00EE66E3"/>
    <w:rsid w:val="00EF335E"/>
    <w:rsid w:val="00EF3AE5"/>
    <w:rsid w:val="00EF4304"/>
    <w:rsid w:val="00EF445F"/>
    <w:rsid w:val="00EF4D0A"/>
    <w:rsid w:val="00EF76CE"/>
    <w:rsid w:val="00F01652"/>
    <w:rsid w:val="00F02F5D"/>
    <w:rsid w:val="00F06975"/>
    <w:rsid w:val="00F153A1"/>
    <w:rsid w:val="00F15425"/>
    <w:rsid w:val="00F157D5"/>
    <w:rsid w:val="00F1663D"/>
    <w:rsid w:val="00F22BEF"/>
    <w:rsid w:val="00F246B0"/>
    <w:rsid w:val="00F249BB"/>
    <w:rsid w:val="00F26AAA"/>
    <w:rsid w:val="00F32EE0"/>
    <w:rsid w:val="00F33615"/>
    <w:rsid w:val="00F3576F"/>
    <w:rsid w:val="00F42139"/>
    <w:rsid w:val="00F425D4"/>
    <w:rsid w:val="00F4450D"/>
    <w:rsid w:val="00F448F8"/>
    <w:rsid w:val="00F44A04"/>
    <w:rsid w:val="00F46C4C"/>
    <w:rsid w:val="00F54D70"/>
    <w:rsid w:val="00F61C29"/>
    <w:rsid w:val="00F63DF5"/>
    <w:rsid w:val="00F64F9D"/>
    <w:rsid w:val="00F65D83"/>
    <w:rsid w:val="00F67521"/>
    <w:rsid w:val="00F70CA9"/>
    <w:rsid w:val="00F76F65"/>
    <w:rsid w:val="00F81196"/>
    <w:rsid w:val="00F826F4"/>
    <w:rsid w:val="00F82CAD"/>
    <w:rsid w:val="00F83667"/>
    <w:rsid w:val="00F843AC"/>
    <w:rsid w:val="00F90204"/>
    <w:rsid w:val="00F947A1"/>
    <w:rsid w:val="00F95A03"/>
    <w:rsid w:val="00F964E2"/>
    <w:rsid w:val="00FA1EB5"/>
    <w:rsid w:val="00FA35CA"/>
    <w:rsid w:val="00FA53CA"/>
    <w:rsid w:val="00FA5765"/>
    <w:rsid w:val="00FB41AE"/>
    <w:rsid w:val="00FB7D0A"/>
    <w:rsid w:val="00FC04D0"/>
    <w:rsid w:val="00FC6E06"/>
    <w:rsid w:val="00FC7CC8"/>
    <w:rsid w:val="00FD4398"/>
    <w:rsid w:val="00FE4B14"/>
    <w:rsid w:val="00FE5282"/>
    <w:rsid w:val="00FE666A"/>
    <w:rsid w:val="00FF0D75"/>
    <w:rsid w:val="00FF1933"/>
    <w:rsid w:val="00FF54A6"/>
    <w:rsid w:val="00FF5BBD"/>
    <w:rsid w:val="00FF6C94"/>
    <w:rsid w:val="00FF778C"/>
    <w:rsid w:val="00FF7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D0B3F"/>
  <w15:docId w15:val="{A15069ED-A3FC-4FFA-8041-FB0CF850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0940"/>
  </w:style>
  <w:style w:type="paragraph" w:styleId="Nadpis1">
    <w:name w:val="heading 1"/>
    <w:basedOn w:val="Normln"/>
    <w:next w:val="Normln"/>
    <w:link w:val="Nadpis1Char"/>
    <w:uiPriority w:val="9"/>
    <w:qFormat/>
    <w:rsid w:val="001A5CB9"/>
    <w:pPr>
      <w:keepNext/>
      <w:spacing w:before="240" w:after="60"/>
      <w:outlineLvl w:val="0"/>
    </w:pPr>
    <w:rPr>
      <w:rFonts w:ascii="Calibri" w:hAnsi="Calibri"/>
      <w:b/>
      <w:bCs/>
      <w:kern w:val="32"/>
      <w:sz w:val="32"/>
      <w:szCs w:val="32"/>
    </w:rPr>
  </w:style>
  <w:style w:type="paragraph" w:styleId="Nadpis2">
    <w:name w:val="heading 2"/>
    <w:basedOn w:val="Normln"/>
    <w:next w:val="Normln"/>
    <w:link w:val="Nadpis2Char"/>
    <w:qFormat/>
    <w:rsid w:val="009E2DE7"/>
    <w:pPr>
      <w:keepNext/>
      <w:numPr>
        <w:numId w:val="5"/>
      </w:numPr>
      <w:outlineLvl w:val="1"/>
    </w:pPr>
    <w:rPr>
      <w:rFonts w:ascii="Arial" w:hAnsi="Arial"/>
      <w:b/>
      <w:caps/>
      <w:color w:val="000000"/>
      <w:sz w:val="28"/>
    </w:rPr>
  </w:style>
  <w:style w:type="paragraph" w:styleId="Nadpis3">
    <w:name w:val="heading 3"/>
    <w:basedOn w:val="Normln"/>
    <w:next w:val="Normln"/>
    <w:qFormat/>
    <w:rsid w:val="00A5196A"/>
    <w:pPr>
      <w:keepNext/>
      <w:ind w:left="709" w:hanging="709"/>
      <w:jc w:val="center"/>
      <w:outlineLvl w:val="2"/>
    </w:pPr>
    <w:rPr>
      <w:rFonts w:ascii="Arial" w:hAnsi="Arial"/>
      <w:b/>
      <w:sz w:val="28"/>
    </w:rPr>
  </w:style>
  <w:style w:type="paragraph" w:styleId="Nadpis5">
    <w:name w:val="heading 5"/>
    <w:basedOn w:val="Normln"/>
    <w:next w:val="Normln"/>
    <w:link w:val="Nadpis5Char"/>
    <w:qFormat/>
    <w:rsid w:val="009E2DE7"/>
    <w:pPr>
      <w:keepNext/>
      <w:numPr>
        <w:ilvl w:val="4"/>
        <w:numId w:val="5"/>
      </w:numPr>
      <w:jc w:val="both"/>
      <w:outlineLvl w:val="4"/>
    </w:pPr>
    <w:rPr>
      <w:rFonts w:ascii="Arial" w:hAnsi="Arial"/>
      <w:b/>
      <w:sz w:val="24"/>
    </w:rPr>
  </w:style>
  <w:style w:type="paragraph" w:styleId="Nadpis6">
    <w:name w:val="heading 6"/>
    <w:basedOn w:val="Normln"/>
    <w:next w:val="Normln"/>
    <w:link w:val="Nadpis6Char"/>
    <w:qFormat/>
    <w:rsid w:val="009E2DE7"/>
    <w:pPr>
      <w:keepNext/>
      <w:numPr>
        <w:ilvl w:val="5"/>
        <w:numId w:val="5"/>
      </w:numPr>
      <w:jc w:val="right"/>
      <w:outlineLvl w:val="5"/>
    </w:pPr>
    <w:rPr>
      <w:rFonts w:ascii="Arial" w:hAnsi="Arial"/>
      <w:b/>
    </w:rPr>
  </w:style>
  <w:style w:type="paragraph" w:styleId="Nadpis7">
    <w:name w:val="heading 7"/>
    <w:basedOn w:val="Normln"/>
    <w:next w:val="Normln"/>
    <w:link w:val="Nadpis7Char"/>
    <w:qFormat/>
    <w:rsid w:val="009E2DE7"/>
    <w:pPr>
      <w:numPr>
        <w:ilvl w:val="6"/>
        <w:numId w:val="5"/>
      </w:numPr>
      <w:spacing w:before="240" w:after="60"/>
      <w:outlineLvl w:val="6"/>
    </w:pPr>
    <w:rPr>
      <w:sz w:val="24"/>
      <w:szCs w:val="24"/>
    </w:rPr>
  </w:style>
  <w:style w:type="paragraph" w:styleId="Nadpis8">
    <w:name w:val="heading 8"/>
    <w:basedOn w:val="Normln"/>
    <w:next w:val="Normln"/>
    <w:link w:val="Nadpis8Char"/>
    <w:qFormat/>
    <w:rsid w:val="009E2DE7"/>
    <w:pPr>
      <w:numPr>
        <w:ilvl w:val="7"/>
        <w:numId w:val="5"/>
      </w:numPr>
      <w:spacing w:before="240" w:after="60"/>
      <w:outlineLvl w:val="7"/>
    </w:pPr>
    <w:rPr>
      <w:i/>
      <w:iCs/>
      <w:sz w:val="24"/>
      <w:szCs w:val="24"/>
    </w:rPr>
  </w:style>
  <w:style w:type="paragraph" w:styleId="Nadpis9">
    <w:name w:val="heading 9"/>
    <w:basedOn w:val="Normln"/>
    <w:next w:val="Normln"/>
    <w:link w:val="Nadpis9Char"/>
    <w:qFormat/>
    <w:rsid w:val="009E2DE7"/>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5196A"/>
    <w:pPr>
      <w:tabs>
        <w:tab w:val="center" w:pos="4536"/>
        <w:tab w:val="right" w:pos="9072"/>
      </w:tabs>
    </w:pPr>
  </w:style>
  <w:style w:type="paragraph" w:styleId="Zpat">
    <w:name w:val="footer"/>
    <w:basedOn w:val="Normln"/>
    <w:link w:val="ZpatChar"/>
    <w:uiPriority w:val="99"/>
    <w:rsid w:val="00A5196A"/>
    <w:pPr>
      <w:tabs>
        <w:tab w:val="center" w:pos="4536"/>
        <w:tab w:val="right" w:pos="9072"/>
      </w:tabs>
    </w:pPr>
  </w:style>
  <w:style w:type="character" w:styleId="slostrnky">
    <w:name w:val="page number"/>
    <w:basedOn w:val="Standardnpsmoodstavce"/>
    <w:rsid w:val="00A5196A"/>
  </w:style>
  <w:style w:type="paragraph" w:styleId="Zkladntext">
    <w:name w:val="Body Text"/>
    <w:basedOn w:val="Normln"/>
    <w:link w:val="ZkladntextChar"/>
    <w:semiHidden/>
    <w:rsid w:val="00A5196A"/>
    <w:pPr>
      <w:ind w:right="283"/>
      <w:jc w:val="both"/>
    </w:pPr>
    <w:rPr>
      <w:color w:val="000000"/>
      <w:sz w:val="24"/>
    </w:rPr>
  </w:style>
  <w:style w:type="character" w:styleId="Hypertextovodkaz">
    <w:name w:val="Hyperlink"/>
    <w:rsid w:val="00A5196A"/>
    <w:rPr>
      <w:color w:val="0000FF"/>
      <w:u w:val="single"/>
    </w:rPr>
  </w:style>
  <w:style w:type="paragraph" w:customStyle="1" w:styleId="ZkladntextIMP">
    <w:name w:val="Základní text_IMP"/>
    <w:basedOn w:val="Normln"/>
    <w:rsid w:val="00A5196A"/>
    <w:pPr>
      <w:suppressAutoHyphens/>
      <w:spacing w:line="276" w:lineRule="auto"/>
    </w:pPr>
    <w:rPr>
      <w:sz w:val="24"/>
    </w:rPr>
  </w:style>
  <w:style w:type="paragraph" w:styleId="Nzev">
    <w:name w:val="Title"/>
    <w:basedOn w:val="Normln"/>
    <w:qFormat/>
    <w:rsid w:val="00A5196A"/>
    <w:pPr>
      <w:spacing w:after="120"/>
      <w:ind w:left="709" w:hanging="709"/>
      <w:jc w:val="center"/>
    </w:pPr>
    <w:rPr>
      <w:rFonts w:ascii="Arial" w:hAnsi="Arial"/>
      <w:b/>
      <w:sz w:val="28"/>
    </w:rPr>
  </w:style>
  <w:style w:type="paragraph" w:styleId="Zkladntext2">
    <w:name w:val="Body Text 2"/>
    <w:basedOn w:val="Normln"/>
    <w:semiHidden/>
    <w:rsid w:val="00A5196A"/>
    <w:pPr>
      <w:spacing w:before="120"/>
      <w:ind w:left="709" w:hanging="709"/>
      <w:jc w:val="center"/>
    </w:pPr>
    <w:rPr>
      <w:rFonts w:ascii="Arial" w:hAnsi="Arial"/>
      <w:sz w:val="22"/>
    </w:rPr>
  </w:style>
  <w:style w:type="paragraph" w:customStyle="1" w:styleId="Zhlavg8RT9A">
    <w:name w:val="Záhlaví§g8/RT9.A"/>
    <w:basedOn w:val="Normln"/>
    <w:rsid w:val="00A5196A"/>
    <w:pPr>
      <w:widowControl w:val="0"/>
      <w:tabs>
        <w:tab w:val="center" w:pos="4153"/>
        <w:tab w:val="right" w:pos="8306"/>
      </w:tabs>
      <w:ind w:left="709" w:hanging="709"/>
      <w:jc w:val="both"/>
    </w:pPr>
    <w:rPr>
      <w:rFonts w:ascii="Arial" w:hAnsi="Arial"/>
      <w:snapToGrid w:val="0"/>
      <w:sz w:val="24"/>
    </w:rPr>
  </w:style>
  <w:style w:type="paragraph" w:styleId="Zkladntext3">
    <w:name w:val="Body Text 3"/>
    <w:basedOn w:val="Normln"/>
    <w:semiHidden/>
    <w:rsid w:val="00A5196A"/>
    <w:pPr>
      <w:jc w:val="both"/>
    </w:pPr>
    <w:rPr>
      <w:rFonts w:ascii="Arial" w:hAnsi="Arial"/>
      <w:sz w:val="18"/>
    </w:rPr>
  </w:style>
  <w:style w:type="paragraph" w:styleId="Zkladntextodsazen3">
    <w:name w:val="Body Text Indent 3"/>
    <w:basedOn w:val="Normln"/>
    <w:semiHidden/>
    <w:rsid w:val="00A5196A"/>
    <w:pPr>
      <w:ind w:left="709" w:hanging="709"/>
    </w:pPr>
    <w:rPr>
      <w:rFonts w:ascii="Arial" w:hAnsi="Arial"/>
    </w:rPr>
  </w:style>
  <w:style w:type="paragraph" w:styleId="Zkladntextodsazen">
    <w:name w:val="Body Text Indent"/>
    <w:basedOn w:val="Normln"/>
    <w:semiHidden/>
    <w:rsid w:val="00A5196A"/>
    <w:pPr>
      <w:ind w:left="567" w:hanging="709"/>
      <w:jc w:val="both"/>
    </w:pPr>
    <w:rPr>
      <w:rFonts w:ascii="Arial" w:hAnsi="Arial"/>
      <w:sz w:val="24"/>
    </w:rPr>
  </w:style>
  <w:style w:type="paragraph" w:styleId="Rozloendokumentu">
    <w:name w:val="Document Map"/>
    <w:basedOn w:val="Normln"/>
    <w:semiHidden/>
    <w:rsid w:val="00A5196A"/>
    <w:pPr>
      <w:shd w:val="clear" w:color="auto" w:fill="000080"/>
    </w:pPr>
    <w:rPr>
      <w:rFonts w:ascii="Tahoma" w:hAnsi="Tahoma"/>
    </w:rPr>
  </w:style>
  <w:style w:type="paragraph" w:styleId="Odstavecseseznamem">
    <w:name w:val="List Paragraph"/>
    <w:basedOn w:val="Normln"/>
    <w:link w:val="OdstavecseseznamemChar"/>
    <w:uiPriority w:val="34"/>
    <w:qFormat/>
    <w:rsid w:val="00A5196A"/>
    <w:pPr>
      <w:spacing w:after="200" w:line="276" w:lineRule="auto"/>
      <w:ind w:left="720"/>
    </w:pPr>
    <w:rPr>
      <w:rFonts w:ascii="Calibri" w:eastAsia="Calibri" w:hAnsi="Calibri"/>
      <w:sz w:val="22"/>
    </w:rPr>
  </w:style>
  <w:style w:type="character" w:styleId="Odkaznakoment">
    <w:name w:val="annotation reference"/>
    <w:semiHidden/>
    <w:unhideWhenUsed/>
    <w:rsid w:val="00C80F25"/>
    <w:rPr>
      <w:sz w:val="16"/>
      <w:szCs w:val="16"/>
    </w:rPr>
  </w:style>
  <w:style w:type="paragraph" w:styleId="Textkomente">
    <w:name w:val="annotation text"/>
    <w:basedOn w:val="Normln"/>
    <w:link w:val="TextkomenteChar"/>
    <w:semiHidden/>
    <w:unhideWhenUsed/>
    <w:rsid w:val="00C80F25"/>
    <w:rPr>
      <w:rFonts w:ascii="Calibri" w:hAnsi="Calibri"/>
    </w:rPr>
  </w:style>
  <w:style w:type="character" w:customStyle="1" w:styleId="TextkomenteChar">
    <w:name w:val="Text komentáře Char"/>
    <w:link w:val="Textkomente"/>
    <w:semiHidden/>
    <w:rsid w:val="00C80F25"/>
    <w:rPr>
      <w:rFonts w:ascii="Calibri" w:hAnsi="Calibri"/>
    </w:rPr>
  </w:style>
  <w:style w:type="paragraph" w:styleId="Textbubliny">
    <w:name w:val="Balloon Text"/>
    <w:basedOn w:val="Normln"/>
    <w:link w:val="TextbublinyChar"/>
    <w:uiPriority w:val="99"/>
    <w:semiHidden/>
    <w:unhideWhenUsed/>
    <w:rsid w:val="00C80F25"/>
    <w:rPr>
      <w:rFonts w:ascii="Tahoma" w:hAnsi="Tahoma"/>
      <w:sz w:val="16"/>
      <w:szCs w:val="16"/>
    </w:rPr>
  </w:style>
  <w:style w:type="character" w:customStyle="1" w:styleId="TextbublinyChar">
    <w:name w:val="Text bubliny Char"/>
    <w:link w:val="Textbubliny"/>
    <w:uiPriority w:val="99"/>
    <w:semiHidden/>
    <w:rsid w:val="00C80F25"/>
    <w:rPr>
      <w:rFonts w:ascii="Tahoma" w:hAnsi="Tahoma" w:cs="Tahoma"/>
      <w:sz w:val="16"/>
      <w:szCs w:val="16"/>
    </w:rPr>
  </w:style>
  <w:style w:type="character" w:styleId="Siln">
    <w:name w:val="Strong"/>
    <w:uiPriority w:val="22"/>
    <w:qFormat/>
    <w:rsid w:val="000113C4"/>
    <w:rPr>
      <w:b/>
      <w:bCs/>
    </w:rPr>
  </w:style>
  <w:style w:type="character" w:customStyle="1" w:styleId="ZhlavChar">
    <w:name w:val="Záhlaví Char"/>
    <w:link w:val="Zhlav"/>
    <w:uiPriority w:val="99"/>
    <w:rsid w:val="00D974D7"/>
    <w:rPr>
      <w:lang w:eastAsia="cs-CZ"/>
    </w:rPr>
  </w:style>
  <w:style w:type="paragraph" w:customStyle="1" w:styleId="Styl1">
    <w:name w:val="Styl1"/>
    <w:basedOn w:val="Normln"/>
    <w:rsid w:val="009540DC"/>
    <w:rPr>
      <w:rFonts w:ascii="Arial" w:hAnsi="Arial"/>
      <w:sz w:val="22"/>
    </w:rPr>
  </w:style>
  <w:style w:type="character" w:customStyle="1" w:styleId="ZpatChar">
    <w:name w:val="Zápatí Char"/>
    <w:link w:val="Zpat"/>
    <w:uiPriority w:val="99"/>
    <w:locked/>
    <w:rsid w:val="00371FA9"/>
    <w:rPr>
      <w:lang w:eastAsia="cs-CZ"/>
    </w:rPr>
  </w:style>
  <w:style w:type="character" w:customStyle="1" w:styleId="nowrap">
    <w:name w:val="nowrap"/>
    <w:basedOn w:val="Standardnpsmoodstavce"/>
    <w:rsid w:val="001A5CB9"/>
  </w:style>
  <w:style w:type="character" w:customStyle="1" w:styleId="Nadpis1Char">
    <w:name w:val="Nadpis 1 Char"/>
    <w:link w:val="Nadpis1"/>
    <w:uiPriority w:val="9"/>
    <w:rsid w:val="001A5CB9"/>
    <w:rPr>
      <w:rFonts w:ascii="Calibri" w:eastAsia="Times New Roman" w:hAnsi="Calibri" w:cs="Times New Roman"/>
      <w:b/>
      <w:bCs/>
      <w:kern w:val="32"/>
      <w:sz w:val="32"/>
      <w:szCs w:val="32"/>
    </w:rPr>
  </w:style>
  <w:style w:type="character" w:customStyle="1" w:styleId="spiszn">
    <w:name w:val="spiszn"/>
    <w:basedOn w:val="Standardnpsmoodstavce"/>
    <w:rsid w:val="00155EC8"/>
  </w:style>
  <w:style w:type="character" w:customStyle="1" w:styleId="text2">
    <w:name w:val="text2"/>
    <w:basedOn w:val="Standardnpsmoodstavce"/>
    <w:rsid w:val="00155EC8"/>
  </w:style>
  <w:style w:type="character" w:customStyle="1" w:styleId="ZkladntextChar">
    <w:name w:val="Základní text Char"/>
    <w:link w:val="Zkladntext"/>
    <w:semiHidden/>
    <w:rsid w:val="006969CC"/>
    <w:rPr>
      <w:color w:val="000000"/>
      <w:sz w:val="24"/>
    </w:rPr>
  </w:style>
  <w:style w:type="paragraph" w:customStyle="1" w:styleId="Oznaenpozmn">
    <w:name w:val="Označení pozm.n."/>
    <w:basedOn w:val="Normln"/>
    <w:next w:val="Normln"/>
    <w:rsid w:val="0057786A"/>
    <w:pPr>
      <w:numPr>
        <w:numId w:val="3"/>
      </w:numPr>
      <w:spacing w:after="120"/>
      <w:jc w:val="both"/>
    </w:pPr>
    <w:rPr>
      <w:b/>
      <w:sz w:val="24"/>
    </w:rPr>
  </w:style>
  <w:style w:type="table" w:styleId="Mkatabulky">
    <w:name w:val="Table Grid"/>
    <w:basedOn w:val="Normlntabulka"/>
    <w:uiPriority w:val="59"/>
    <w:rsid w:val="00FF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tykontakthodnota">
    <w:name w:val="kty_kontakt_hodnota"/>
    <w:rsid w:val="00C96CAC"/>
  </w:style>
  <w:style w:type="character" w:customStyle="1" w:styleId="ktysubjtabletlf">
    <w:name w:val="kty_subj_table_tlf"/>
    <w:rsid w:val="00C96CAC"/>
  </w:style>
  <w:style w:type="paragraph" w:customStyle="1" w:styleId="Bodsmlouvy-21">
    <w:name w:val="Bod smlouvy - 2.1"/>
    <w:basedOn w:val="Normln"/>
    <w:rsid w:val="008E7E92"/>
    <w:pPr>
      <w:numPr>
        <w:ilvl w:val="1"/>
        <w:numId w:val="4"/>
      </w:numPr>
      <w:snapToGrid w:val="0"/>
      <w:jc w:val="both"/>
    </w:pPr>
    <w:rPr>
      <w:rFonts w:eastAsia="Cambria"/>
      <w:color w:val="000000"/>
      <w:sz w:val="22"/>
      <w:szCs w:val="22"/>
    </w:rPr>
  </w:style>
  <w:style w:type="paragraph" w:customStyle="1" w:styleId="lnek">
    <w:name w:val="Článek"/>
    <w:basedOn w:val="Normln"/>
    <w:rsid w:val="008E7E92"/>
    <w:pPr>
      <w:numPr>
        <w:numId w:val="4"/>
      </w:numPr>
      <w:snapToGrid w:val="0"/>
      <w:spacing w:before="360" w:after="360"/>
      <w:jc w:val="center"/>
    </w:pPr>
    <w:rPr>
      <w:rFonts w:eastAsia="Cambria"/>
      <w:b/>
      <w:bCs/>
      <w:color w:val="0000FF"/>
      <w:sz w:val="28"/>
      <w:szCs w:val="28"/>
    </w:rPr>
  </w:style>
  <w:style w:type="paragraph" w:customStyle="1" w:styleId="Bodsmlouvy-211">
    <w:name w:val="Bod smlouvy - 2.1.1"/>
    <w:basedOn w:val="Normln"/>
    <w:rsid w:val="008E7E92"/>
    <w:pPr>
      <w:numPr>
        <w:ilvl w:val="2"/>
        <w:numId w:val="4"/>
      </w:numPr>
      <w:snapToGrid w:val="0"/>
      <w:spacing w:after="60"/>
      <w:jc w:val="both"/>
    </w:pPr>
    <w:rPr>
      <w:rFonts w:eastAsia="Cambria"/>
      <w:color w:val="000000"/>
      <w:sz w:val="22"/>
      <w:szCs w:val="22"/>
    </w:rPr>
  </w:style>
  <w:style w:type="character" w:customStyle="1" w:styleId="Nadpis2Char">
    <w:name w:val="Nadpis 2 Char"/>
    <w:link w:val="Nadpis2"/>
    <w:rsid w:val="009E2DE7"/>
    <w:rPr>
      <w:rFonts w:ascii="Arial" w:hAnsi="Arial"/>
      <w:b/>
      <w:caps/>
      <w:color w:val="000000"/>
      <w:sz w:val="28"/>
    </w:rPr>
  </w:style>
  <w:style w:type="character" w:customStyle="1" w:styleId="Nadpis5Char">
    <w:name w:val="Nadpis 5 Char"/>
    <w:link w:val="Nadpis5"/>
    <w:rsid w:val="009E2DE7"/>
    <w:rPr>
      <w:rFonts w:ascii="Arial" w:hAnsi="Arial"/>
      <w:b/>
      <w:sz w:val="24"/>
    </w:rPr>
  </w:style>
  <w:style w:type="character" w:customStyle="1" w:styleId="Nadpis6Char">
    <w:name w:val="Nadpis 6 Char"/>
    <w:link w:val="Nadpis6"/>
    <w:rsid w:val="009E2DE7"/>
    <w:rPr>
      <w:rFonts w:ascii="Arial" w:hAnsi="Arial"/>
      <w:b/>
    </w:rPr>
  </w:style>
  <w:style w:type="character" w:customStyle="1" w:styleId="Nadpis7Char">
    <w:name w:val="Nadpis 7 Char"/>
    <w:link w:val="Nadpis7"/>
    <w:rsid w:val="009E2DE7"/>
    <w:rPr>
      <w:sz w:val="24"/>
      <w:szCs w:val="24"/>
    </w:rPr>
  </w:style>
  <w:style w:type="character" w:customStyle="1" w:styleId="Nadpis8Char">
    <w:name w:val="Nadpis 8 Char"/>
    <w:link w:val="Nadpis8"/>
    <w:rsid w:val="009E2DE7"/>
    <w:rPr>
      <w:i/>
      <w:iCs/>
      <w:sz w:val="24"/>
      <w:szCs w:val="24"/>
    </w:rPr>
  </w:style>
  <w:style w:type="character" w:customStyle="1" w:styleId="Nadpis9Char">
    <w:name w:val="Nadpis 9 Char"/>
    <w:link w:val="Nadpis9"/>
    <w:rsid w:val="009E2DE7"/>
    <w:rPr>
      <w:rFonts w:ascii="Arial" w:hAnsi="Arial" w:cs="Arial"/>
      <w:sz w:val="22"/>
      <w:szCs w:val="22"/>
    </w:rPr>
  </w:style>
  <w:style w:type="paragraph" w:customStyle="1" w:styleId="Normodsaz">
    <w:name w:val="Norm.odsaz."/>
    <w:basedOn w:val="Normln"/>
    <w:rsid w:val="009E2DE7"/>
    <w:pPr>
      <w:numPr>
        <w:ilvl w:val="1"/>
        <w:numId w:val="5"/>
      </w:numPr>
      <w:jc w:val="both"/>
    </w:pPr>
    <w:rPr>
      <w:sz w:val="24"/>
    </w:rPr>
  </w:style>
  <w:style w:type="character" w:customStyle="1" w:styleId="Nevyeenzmnka1">
    <w:name w:val="Nevyřešená zmínka1"/>
    <w:uiPriority w:val="99"/>
    <w:semiHidden/>
    <w:unhideWhenUsed/>
    <w:rsid w:val="00CA5FBE"/>
    <w:rPr>
      <w:color w:val="808080"/>
      <w:shd w:val="clear" w:color="auto" w:fill="E6E6E6"/>
    </w:rPr>
  </w:style>
  <w:style w:type="paragraph" w:customStyle="1" w:styleId="Standard">
    <w:name w:val="Standard"/>
    <w:rsid w:val="00EF445F"/>
    <w:pPr>
      <w:widowControl w:val="0"/>
      <w:suppressAutoHyphens/>
      <w:autoSpaceDN w:val="0"/>
      <w:textAlignment w:val="baseline"/>
    </w:pPr>
    <w:rPr>
      <w:rFonts w:ascii="Calibri" w:eastAsia="Arial Unicode MS" w:hAnsi="Calibri" w:cs="Tahoma"/>
      <w:color w:val="000000"/>
      <w:kern w:val="3"/>
      <w:sz w:val="24"/>
      <w:szCs w:val="24"/>
      <w:lang w:val="en-US" w:eastAsia="en-US" w:bidi="en-US"/>
    </w:rPr>
  </w:style>
  <w:style w:type="paragraph" w:styleId="Bezmezer">
    <w:name w:val="No Spacing"/>
    <w:uiPriority w:val="1"/>
    <w:qFormat/>
    <w:rsid w:val="00452E4D"/>
    <w:pPr>
      <w:suppressAutoHyphens/>
      <w:autoSpaceDN w:val="0"/>
      <w:textAlignment w:val="baseline"/>
    </w:pPr>
    <w:rPr>
      <w:rFonts w:ascii="Calibri" w:eastAsia="SimSun" w:hAnsi="Calibri" w:cs="Tahoma"/>
      <w:kern w:val="3"/>
      <w:sz w:val="22"/>
      <w:szCs w:val="22"/>
      <w:lang w:eastAsia="en-US"/>
    </w:rPr>
  </w:style>
  <w:style w:type="paragraph" w:styleId="Revize">
    <w:name w:val="Revision"/>
    <w:hidden/>
    <w:uiPriority w:val="71"/>
    <w:rsid w:val="001B2B8A"/>
  </w:style>
  <w:style w:type="character" w:customStyle="1" w:styleId="OdstavecseseznamemChar">
    <w:name w:val="Odstavec se seznamem Char"/>
    <w:link w:val="Odstavecseseznamem"/>
    <w:uiPriority w:val="34"/>
    <w:locked/>
    <w:rsid w:val="00120D7C"/>
    <w:rPr>
      <w:rFonts w:ascii="Calibri" w:eastAsia="Calibri" w:hAnsi="Calibri"/>
      <w:sz w:val="22"/>
    </w:rPr>
  </w:style>
  <w:style w:type="paragraph" w:styleId="Pedmtkomente">
    <w:name w:val="annotation subject"/>
    <w:basedOn w:val="Textkomente"/>
    <w:next w:val="Textkomente"/>
    <w:link w:val="PedmtkomenteChar"/>
    <w:uiPriority w:val="99"/>
    <w:semiHidden/>
    <w:unhideWhenUsed/>
    <w:rsid w:val="004B45FA"/>
    <w:rPr>
      <w:rFonts w:ascii="Times New Roman" w:hAnsi="Times New Roman"/>
      <w:b/>
      <w:bCs/>
    </w:rPr>
  </w:style>
  <w:style w:type="character" w:customStyle="1" w:styleId="PedmtkomenteChar">
    <w:name w:val="Předmět komentáře Char"/>
    <w:basedOn w:val="TextkomenteChar"/>
    <w:link w:val="Pedmtkomente"/>
    <w:uiPriority w:val="99"/>
    <w:semiHidden/>
    <w:rsid w:val="004B45FA"/>
    <w:rPr>
      <w:rFonts w:ascii="Calibri" w:hAnsi="Calibri"/>
      <w:b/>
      <w:bCs/>
    </w:rPr>
  </w:style>
  <w:style w:type="character" w:styleId="Sledovanodkaz">
    <w:name w:val="FollowedHyperlink"/>
    <w:basedOn w:val="Standardnpsmoodstavce"/>
    <w:uiPriority w:val="99"/>
    <w:semiHidden/>
    <w:unhideWhenUsed/>
    <w:rsid w:val="002461E5"/>
    <w:rPr>
      <w:color w:val="954F72" w:themeColor="followedHyperlink"/>
      <w:u w:val="single"/>
    </w:rPr>
  </w:style>
  <w:style w:type="paragraph" w:customStyle="1" w:styleId="commentcontentpara">
    <w:name w:val="commentcontentpara"/>
    <w:basedOn w:val="Normln"/>
    <w:rsid w:val="00D34BED"/>
    <w:pPr>
      <w:spacing w:before="100" w:beforeAutospacing="1" w:after="100" w:afterAutospacing="1"/>
    </w:pPr>
    <w:rPr>
      <w:sz w:val="24"/>
      <w:szCs w:val="24"/>
    </w:rPr>
  </w:style>
  <w:style w:type="character" w:styleId="Zstupntext">
    <w:name w:val="Placeholder Text"/>
    <w:basedOn w:val="Standardnpsmoodstavce"/>
    <w:uiPriority w:val="67"/>
    <w:rsid w:val="00AF3CF9"/>
    <w:rPr>
      <w:color w:val="808080"/>
    </w:rPr>
  </w:style>
  <w:style w:type="character" w:customStyle="1" w:styleId="Nevyeenzmnka2">
    <w:name w:val="Nevyřešená zmínka2"/>
    <w:basedOn w:val="Standardnpsmoodstavce"/>
    <w:uiPriority w:val="99"/>
    <w:semiHidden/>
    <w:unhideWhenUsed/>
    <w:rsid w:val="003420F5"/>
    <w:rPr>
      <w:color w:val="605E5C"/>
      <w:shd w:val="clear" w:color="auto" w:fill="E1DFDD"/>
    </w:rPr>
  </w:style>
  <w:style w:type="character" w:customStyle="1" w:styleId="fn">
    <w:name w:val="fn"/>
    <w:basedOn w:val="Standardnpsmoodstavce"/>
    <w:rsid w:val="00C75C31"/>
  </w:style>
  <w:style w:type="paragraph" w:styleId="Normlnweb">
    <w:name w:val="Normal (Web)"/>
    <w:basedOn w:val="Normln"/>
    <w:uiPriority w:val="99"/>
    <w:semiHidden/>
    <w:unhideWhenUsed/>
    <w:rsid w:val="00C17D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329">
      <w:bodyDiv w:val="1"/>
      <w:marLeft w:val="0"/>
      <w:marRight w:val="0"/>
      <w:marTop w:val="0"/>
      <w:marBottom w:val="0"/>
      <w:divBdr>
        <w:top w:val="none" w:sz="0" w:space="0" w:color="auto"/>
        <w:left w:val="none" w:sz="0" w:space="0" w:color="auto"/>
        <w:bottom w:val="none" w:sz="0" w:space="0" w:color="auto"/>
        <w:right w:val="none" w:sz="0" w:space="0" w:color="auto"/>
      </w:divBdr>
    </w:div>
    <w:div w:id="823812683">
      <w:bodyDiv w:val="1"/>
      <w:marLeft w:val="0"/>
      <w:marRight w:val="0"/>
      <w:marTop w:val="0"/>
      <w:marBottom w:val="0"/>
      <w:divBdr>
        <w:top w:val="none" w:sz="0" w:space="0" w:color="auto"/>
        <w:left w:val="none" w:sz="0" w:space="0" w:color="auto"/>
        <w:bottom w:val="none" w:sz="0" w:space="0" w:color="auto"/>
        <w:right w:val="none" w:sz="0" w:space="0" w:color="auto"/>
      </w:divBdr>
    </w:div>
    <w:div w:id="1460491013">
      <w:bodyDiv w:val="1"/>
      <w:marLeft w:val="0"/>
      <w:marRight w:val="0"/>
      <w:marTop w:val="0"/>
      <w:marBottom w:val="0"/>
      <w:divBdr>
        <w:top w:val="none" w:sz="0" w:space="0" w:color="auto"/>
        <w:left w:val="none" w:sz="0" w:space="0" w:color="auto"/>
        <w:bottom w:val="none" w:sz="0" w:space="0" w:color="auto"/>
        <w:right w:val="none" w:sz="0" w:space="0" w:color="auto"/>
      </w:divBdr>
      <w:divsChild>
        <w:div w:id="101804946">
          <w:marLeft w:val="0"/>
          <w:marRight w:val="0"/>
          <w:marTop w:val="0"/>
          <w:marBottom w:val="0"/>
          <w:divBdr>
            <w:top w:val="none" w:sz="0" w:space="0" w:color="auto"/>
            <w:left w:val="none" w:sz="0" w:space="0" w:color="auto"/>
            <w:bottom w:val="none" w:sz="0" w:space="0" w:color="auto"/>
            <w:right w:val="none" w:sz="0" w:space="0" w:color="auto"/>
          </w:divBdr>
        </w:div>
      </w:divsChild>
    </w:div>
    <w:div w:id="1524438754">
      <w:bodyDiv w:val="1"/>
      <w:marLeft w:val="0"/>
      <w:marRight w:val="0"/>
      <w:marTop w:val="0"/>
      <w:marBottom w:val="0"/>
      <w:divBdr>
        <w:top w:val="none" w:sz="0" w:space="0" w:color="auto"/>
        <w:left w:val="none" w:sz="0" w:space="0" w:color="auto"/>
        <w:bottom w:val="none" w:sz="0" w:space="0" w:color="auto"/>
        <w:right w:val="none" w:sz="0" w:space="0" w:color="auto"/>
      </w:divBdr>
    </w:div>
    <w:div w:id="1548688323">
      <w:bodyDiv w:val="1"/>
      <w:marLeft w:val="0"/>
      <w:marRight w:val="0"/>
      <w:marTop w:val="0"/>
      <w:marBottom w:val="0"/>
      <w:divBdr>
        <w:top w:val="none" w:sz="0" w:space="0" w:color="auto"/>
        <w:left w:val="none" w:sz="0" w:space="0" w:color="auto"/>
        <w:bottom w:val="none" w:sz="0" w:space="0" w:color="auto"/>
        <w:right w:val="none" w:sz="0" w:space="0" w:color="auto"/>
      </w:divBdr>
      <w:divsChild>
        <w:div w:id="38941872">
          <w:marLeft w:val="0"/>
          <w:marRight w:val="0"/>
          <w:marTop w:val="0"/>
          <w:marBottom w:val="0"/>
          <w:divBdr>
            <w:top w:val="none" w:sz="0" w:space="0" w:color="auto"/>
            <w:left w:val="none" w:sz="0" w:space="0" w:color="auto"/>
            <w:bottom w:val="none" w:sz="0" w:space="0" w:color="auto"/>
            <w:right w:val="none" w:sz="0" w:space="0" w:color="auto"/>
          </w:divBdr>
        </w:div>
      </w:divsChild>
    </w:div>
    <w:div w:id="1923374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FCB38483DD3943B3046F6C99EF198C" ma:contentTypeVersion="7" ma:contentTypeDescription="Vytvoří nový dokument" ma:contentTypeScope="" ma:versionID="fa8a159eb0ecb9262bbbecb6346aa3b4">
  <xsd:schema xmlns:xsd="http://www.w3.org/2001/XMLSchema" xmlns:xs="http://www.w3.org/2001/XMLSchema" xmlns:p="http://schemas.microsoft.com/office/2006/metadata/properties" xmlns:ns2="f5779729-3aa8-443d-b767-10fabad439fd" targetNamespace="http://schemas.microsoft.com/office/2006/metadata/properties" ma:root="true" ma:fieldsID="1d2148e0fcb5fd4c79517c752953d75c" ns2:_="">
    <xsd:import namespace="f5779729-3aa8-443d-b767-10fabad439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9729-3aa8-443d-b767-10fabad43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25D55-3D42-4425-B505-868E785F2853}">
  <ds:schemaRefs>
    <ds:schemaRef ds:uri="http://schemas.microsoft.com/sharepoint/v3/contenttype/forms"/>
  </ds:schemaRefs>
</ds:datastoreItem>
</file>

<file path=customXml/itemProps2.xml><?xml version="1.0" encoding="utf-8"?>
<ds:datastoreItem xmlns:ds="http://schemas.openxmlformats.org/officeDocument/2006/customXml" ds:itemID="{4E572D53-B0A4-4EA1-A928-0730A8FAA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9729-3aa8-443d-b767-10fabad43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A5A56-D01F-41BB-85E1-2DABC8D123EE}">
  <ds:schemaRefs>
    <ds:schemaRef ds:uri="http://schemas.openxmlformats.org/officeDocument/2006/bibliography"/>
  </ds:schemaRefs>
</ds:datastoreItem>
</file>

<file path=customXml/itemProps4.xml><?xml version="1.0" encoding="utf-8"?>
<ds:datastoreItem xmlns:ds="http://schemas.openxmlformats.org/officeDocument/2006/customXml" ds:itemID="{0AEA3D52-4FD2-44DD-8D9B-17DECF4D21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9</Pages>
  <Words>3510</Words>
  <Characters>20711</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Manager/>
  <Company/>
  <LinksUpToDate>false</LinksUpToDate>
  <CharactersWithSpaces>24173</CharactersWithSpaces>
  <SharedDoc>false</SharedDoc>
  <HyperlinkBase/>
  <HLinks>
    <vt:vector size="12" baseType="variant">
      <vt:variant>
        <vt:i4>2621518</vt:i4>
      </vt:variant>
      <vt:variant>
        <vt:i4>3</vt:i4>
      </vt:variant>
      <vt:variant>
        <vt:i4>0</vt:i4>
      </vt:variant>
      <vt:variant>
        <vt:i4>5</vt:i4>
      </vt:variant>
      <vt:variant>
        <vt:lpwstr>mailto:katerina.cadilova@mukarov.cz</vt:lpwstr>
      </vt:variant>
      <vt:variant>
        <vt:lpwstr/>
      </vt:variant>
      <vt:variant>
        <vt:i4>262207</vt:i4>
      </vt:variant>
      <vt:variant>
        <vt:i4>0</vt:i4>
      </vt:variant>
      <vt:variant>
        <vt:i4>0</vt:i4>
      </vt:variant>
      <vt:variant>
        <vt:i4>5</vt:i4>
      </vt:variant>
      <vt:variant>
        <vt:lpwstr>mailto:starosta@mukarov.cz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CzechPoint</dc:creator>
  <cp:keywords/>
  <dc:description/>
  <cp:lastModifiedBy>Přemysl Zima</cp:lastModifiedBy>
  <cp:revision>125</cp:revision>
  <cp:lastPrinted>2026-05-26T13:45:00Z</cp:lastPrinted>
  <dcterms:created xsi:type="dcterms:W3CDTF">2026-06-02T13:22:00Z</dcterms:created>
  <dcterms:modified xsi:type="dcterms:W3CDTF">2026-06-18T06:38:00Z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0x01010040FCB38483DD3943B3046F6C99EF198C</vt:lpwstr>
  </property>
</Properties>
</file>