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6D1D7E" w14:textId="77777777" w:rsidR="00FF03AD" w:rsidRPr="00E56CB3" w:rsidRDefault="00FF03AD">
      <w:pPr>
        <w:snapToGrid w:val="0"/>
        <w:jc w:val="center"/>
        <w:rPr>
          <w:rFonts w:ascii="Calibri" w:hAnsi="Calibri" w:cs="Calibri"/>
        </w:rPr>
      </w:pPr>
      <w:r w:rsidRPr="00E56CB3">
        <w:rPr>
          <w:rFonts w:ascii="Calibri" w:hAnsi="Calibri" w:cs="Calibri"/>
          <w:b/>
          <w:bCs/>
          <w:color w:val="000000"/>
          <w:sz w:val="52"/>
          <w:szCs w:val="52"/>
        </w:rPr>
        <w:tab/>
      </w:r>
    </w:p>
    <w:p w14:paraId="02114C2F" w14:textId="77777777" w:rsidR="00FF1EEA" w:rsidRPr="00FF1EEA" w:rsidRDefault="00FF1EEA" w:rsidP="00FF1EEA">
      <w:pPr>
        <w:pStyle w:val="Import7"/>
        <w:ind w:firstLine="0"/>
        <w:jc w:val="center"/>
        <w:rPr>
          <w:rFonts w:ascii="Calibri" w:hAnsi="Calibri" w:cs="Calibri"/>
          <w:bCs w:val="0"/>
          <w:color w:val="833C0B"/>
          <w:sz w:val="32"/>
          <w:szCs w:val="32"/>
        </w:rPr>
      </w:pPr>
      <w:r w:rsidRPr="00FF1EEA">
        <w:rPr>
          <w:rFonts w:ascii="Calibri" w:hAnsi="Calibri" w:cs="Calibri"/>
          <w:bCs w:val="0"/>
          <w:color w:val="833C0B"/>
          <w:sz w:val="32"/>
          <w:szCs w:val="32"/>
        </w:rPr>
        <w:t>TECHNICKÁ SPECIFIKACE</w:t>
      </w:r>
    </w:p>
    <w:p w14:paraId="6CA45FA5" w14:textId="77777777" w:rsidR="00FF1EEA" w:rsidRDefault="00FF1EEA" w:rsidP="00FF1EEA">
      <w:pPr>
        <w:suppressAutoHyphens w:val="0"/>
        <w:jc w:val="center"/>
        <w:rPr>
          <w:rFonts w:ascii="Calibri" w:hAnsi="Calibri" w:cs="Calibri"/>
          <w:b/>
          <w:color w:val="833C0B"/>
          <w:sz w:val="28"/>
        </w:rPr>
      </w:pPr>
      <w:r w:rsidRPr="00FF1EEA">
        <w:rPr>
          <w:rFonts w:ascii="Calibri" w:hAnsi="Calibri" w:cs="Calibri"/>
          <w:b/>
          <w:color w:val="833C0B"/>
          <w:sz w:val="28"/>
        </w:rPr>
        <w:t>k veřejné zakázce malého rozsahu</w:t>
      </w:r>
    </w:p>
    <w:p w14:paraId="78F61C19" w14:textId="77777777" w:rsidR="00FF1EEA" w:rsidRDefault="00FF1EEA" w:rsidP="00FF1EEA">
      <w:pPr>
        <w:suppressAutoHyphens w:val="0"/>
        <w:jc w:val="center"/>
        <w:rPr>
          <w:rFonts w:ascii="Calibri" w:hAnsi="Calibri" w:cs="Calibri"/>
          <w:b/>
          <w:color w:val="833C0B"/>
          <w:sz w:val="28"/>
        </w:rPr>
      </w:pPr>
    </w:p>
    <w:p w14:paraId="14A0F63A" w14:textId="6FFBA784" w:rsidR="00FF1EEA" w:rsidRDefault="00FF1EEA" w:rsidP="00FF1EEA">
      <w:pPr>
        <w:suppressAutoHyphens w:val="0"/>
        <w:jc w:val="center"/>
        <w:rPr>
          <w:rFonts w:ascii="Calibri" w:hAnsi="Calibri" w:cs="Calibri"/>
          <w:b/>
          <w:color w:val="833C0B"/>
          <w:sz w:val="36"/>
          <w:szCs w:val="36"/>
        </w:rPr>
      </w:pPr>
      <w:r w:rsidRPr="00FF1EEA">
        <w:rPr>
          <w:rFonts w:ascii="Calibri" w:hAnsi="Calibri" w:cs="Calibri"/>
          <w:b/>
          <w:color w:val="833C0B"/>
          <w:sz w:val="36"/>
          <w:szCs w:val="36"/>
        </w:rPr>
        <w:t>„</w:t>
      </w:r>
      <w:r w:rsidR="00976ED9">
        <w:rPr>
          <w:rFonts w:ascii="Calibri" w:hAnsi="Calibri" w:cs="Calibri"/>
          <w:b/>
          <w:color w:val="833C0B"/>
          <w:sz w:val="36"/>
          <w:szCs w:val="36"/>
        </w:rPr>
        <w:t xml:space="preserve">Dodání automobilu pro JSDHO </w:t>
      </w:r>
      <w:proofErr w:type="spellStart"/>
      <w:r w:rsidR="00976ED9">
        <w:rPr>
          <w:rFonts w:ascii="Calibri" w:hAnsi="Calibri" w:cs="Calibri"/>
          <w:b/>
          <w:color w:val="833C0B"/>
          <w:sz w:val="36"/>
          <w:szCs w:val="36"/>
        </w:rPr>
        <w:t>Žernovka</w:t>
      </w:r>
      <w:proofErr w:type="spellEnd"/>
      <w:r w:rsidRPr="00FF1EEA">
        <w:rPr>
          <w:rFonts w:ascii="Calibri" w:hAnsi="Calibri" w:cs="Calibri"/>
          <w:b/>
          <w:color w:val="833C0B"/>
          <w:sz w:val="36"/>
          <w:szCs w:val="36"/>
        </w:rPr>
        <w:t>“</w:t>
      </w:r>
    </w:p>
    <w:p w14:paraId="7E12CE62" w14:textId="77777777" w:rsidR="00FF1EEA" w:rsidRPr="00FF1EEA" w:rsidRDefault="00FF1EEA" w:rsidP="00FF1EEA">
      <w:pPr>
        <w:suppressAutoHyphens w:val="0"/>
        <w:jc w:val="center"/>
        <w:rPr>
          <w:rFonts w:ascii="Calibri" w:hAnsi="Calibri" w:cs="Calibri"/>
          <w:b/>
          <w:color w:val="833C0B"/>
          <w:sz w:val="32"/>
          <w:lang w:eastAsia="cs-CZ"/>
        </w:rPr>
      </w:pPr>
    </w:p>
    <w:p w14:paraId="32847219" w14:textId="77777777" w:rsidR="00FF03AD" w:rsidRPr="00E56CB3" w:rsidRDefault="00FF03AD">
      <w:pPr>
        <w:rPr>
          <w:rFonts w:ascii="Calibri" w:hAnsi="Calibri" w:cs="Calibri"/>
          <w:sz w:val="22"/>
          <w:szCs w:val="22"/>
        </w:rPr>
      </w:pPr>
    </w:p>
    <w:p w14:paraId="1E1A0386" w14:textId="580600D9" w:rsidR="00FF03AD" w:rsidRPr="00FF1EEA" w:rsidRDefault="006D7BF7" w:rsidP="00FF1EEA">
      <w:pPr>
        <w:suppressAutoHyphens w:val="0"/>
        <w:jc w:val="center"/>
        <w:rPr>
          <w:rFonts w:ascii="Calibri" w:hAnsi="Calibri" w:cs="Calibri"/>
          <w:b/>
          <w:sz w:val="28"/>
          <w:szCs w:val="28"/>
          <w:lang w:eastAsia="cs-CZ"/>
        </w:rPr>
      </w:pPr>
      <w:r>
        <w:rPr>
          <w:rFonts w:ascii="Calibri" w:hAnsi="Calibri" w:cs="Calibri"/>
          <w:b/>
          <w:sz w:val="28"/>
          <w:szCs w:val="28"/>
          <w:lang w:eastAsia="cs-CZ"/>
        </w:rPr>
        <w:t>P</w:t>
      </w:r>
      <w:r w:rsidR="00FF03AD" w:rsidRPr="00FF1EEA">
        <w:rPr>
          <w:rFonts w:ascii="Calibri" w:hAnsi="Calibri" w:cs="Calibri"/>
          <w:b/>
          <w:sz w:val="28"/>
          <w:szCs w:val="28"/>
          <w:lang w:eastAsia="cs-CZ"/>
        </w:rPr>
        <w:t xml:space="preserve">ožadavky na technické parametry </w:t>
      </w:r>
      <w:r w:rsidR="008015EC">
        <w:rPr>
          <w:rFonts w:ascii="Calibri" w:hAnsi="Calibri" w:cs="Calibri"/>
          <w:b/>
          <w:sz w:val="28"/>
          <w:szCs w:val="28"/>
          <w:lang w:eastAsia="cs-CZ"/>
        </w:rPr>
        <w:t>automobilu</w:t>
      </w:r>
    </w:p>
    <w:p w14:paraId="6705E85F" w14:textId="77777777" w:rsidR="00FF03AD" w:rsidRPr="00E56CB3" w:rsidRDefault="00FF03AD">
      <w:pPr>
        <w:jc w:val="both"/>
        <w:rPr>
          <w:rFonts w:ascii="Calibri" w:hAnsi="Calibri" w:cs="Calibri"/>
          <w:sz w:val="22"/>
          <w:szCs w:val="22"/>
        </w:rPr>
      </w:pPr>
    </w:p>
    <w:p w14:paraId="68B0634B" w14:textId="77777777" w:rsidR="00FF03AD" w:rsidRPr="00E56CB3" w:rsidRDefault="00FF03AD">
      <w:pPr>
        <w:jc w:val="both"/>
        <w:rPr>
          <w:rFonts w:ascii="Calibri" w:hAnsi="Calibri" w:cs="Calibri"/>
          <w:sz w:val="22"/>
          <w:szCs w:val="22"/>
        </w:rPr>
      </w:pPr>
    </w:p>
    <w:p w14:paraId="51DE2BD5" w14:textId="77777777" w:rsidR="00FF03AD" w:rsidRDefault="00976ED9" w:rsidP="00FF1EEA">
      <w:pPr>
        <w:pStyle w:val="Normln0"/>
        <w:numPr>
          <w:ilvl w:val="0"/>
          <w:numId w:val="3"/>
        </w:numPr>
        <w:tabs>
          <w:tab w:val="clear" w:pos="0"/>
          <w:tab w:val="clear" w:pos="284"/>
          <w:tab w:val="clear" w:pos="568"/>
          <w:tab w:val="clear" w:pos="852"/>
          <w:tab w:val="clear" w:pos="1136"/>
          <w:tab w:val="clear" w:pos="1420"/>
          <w:tab w:val="clear" w:pos="1704"/>
          <w:tab w:val="clear" w:pos="1988"/>
          <w:tab w:val="clear" w:pos="2272"/>
          <w:tab w:val="clear" w:pos="2556"/>
          <w:tab w:val="clear" w:pos="2840"/>
          <w:tab w:val="clear" w:pos="3124"/>
          <w:tab w:val="clear" w:pos="3408"/>
          <w:tab w:val="clear" w:pos="3692"/>
          <w:tab w:val="clear" w:pos="3976"/>
          <w:tab w:val="clear" w:pos="4260"/>
          <w:tab w:val="clear" w:pos="4544"/>
          <w:tab w:val="clear" w:pos="4828"/>
          <w:tab w:val="clear" w:pos="5112"/>
          <w:tab w:val="clear" w:pos="5396"/>
          <w:tab w:val="clear" w:pos="5680"/>
          <w:tab w:val="clear" w:pos="5964"/>
          <w:tab w:val="clear" w:pos="6248"/>
          <w:tab w:val="clear" w:pos="6532"/>
          <w:tab w:val="clear" w:pos="6816"/>
          <w:tab w:val="clear" w:pos="7100"/>
          <w:tab w:val="clear" w:pos="7384"/>
          <w:tab w:val="clear" w:pos="7668"/>
          <w:tab w:val="clear" w:pos="7952"/>
          <w:tab w:val="clear" w:pos="8236"/>
          <w:tab w:val="clear" w:pos="8520"/>
          <w:tab w:val="clear" w:pos="8804"/>
        </w:tabs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Užitkový automobil</w:t>
      </w:r>
      <w:r w:rsidR="00FF03AD" w:rsidRPr="00E56CB3">
        <w:rPr>
          <w:rFonts w:ascii="Calibri" w:hAnsi="Calibri" w:cs="Calibri"/>
          <w:b/>
          <w:bCs/>
          <w:sz w:val="26"/>
          <w:szCs w:val="26"/>
          <w:u w:val="single"/>
        </w:rPr>
        <w:t xml:space="preserve"> – 1 ks</w:t>
      </w:r>
    </w:p>
    <w:p w14:paraId="53446052" w14:textId="77777777" w:rsidR="00FF1EEA" w:rsidRPr="00E56CB3" w:rsidRDefault="00FF1EEA" w:rsidP="00FF1EEA">
      <w:pPr>
        <w:pStyle w:val="Normln0"/>
        <w:tabs>
          <w:tab w:val="clear" w:pos="0"/>
          <w:tab w:val="clear" w:pos="284"/>
          <w:tab w:val="clear" w:pos="568"/>
          <w:tab w:val="clear" w:pos="852"/>
          <w:tab w:val="clear" w:pos="1136"/>
          <w:tab w:val="clear" w:pos="1420"/>
          <w:tab w:val="clear" w:pos="1704"/>
          <w:tab w:val="clear" w:pos="1988"/>
          <w:tab w:val="clear" w:pos="2272"/>
          <w:tab w:val="clear" w:pos="2556"/>
          <w:tab w:val="clear" w:pos="2840"/>
          <w:tab w:val="clear" w:pos="3124"/>
          <w:tab w:val="clear" w:pos="3408"/>
          <w:tab w:val="clear" w:pos="3692"/>
          <w:tab w:val="clear" w:pos="3976"/>
          <w:tab w:val="clear" w:pos="4260"/>
          <w:tab w:val="clear" w:pos="4544"/>
          <w:tab w:val="clear" w:pos="4828"/>
          <w:tab w:val="clear" w:pos="5112"/>
          <w:tab w:val="clear" w:pos="5396"/>
          <w:tab w:val="clear" w:pos="5680"/>
          <w:tab w:val="clear" w:pos="5964"/>
          <w:tab w:val="clear" w:pos="6248"/>
          <w:tab w:val="clear" w:pos="6532"/>
          <w:tab w:val="clear" w:pos="6816"/>
          <w:tab w:val="clear" w:pos="7100"/>
          <w:tab w:val="clear" w:pos="7384"/>
          <w:tab w:val="clear" w:pos="7668"/>
          <w:tab w:val="clear" w:pos="7952"/>
          <w:tab w:val="clear" w:pos="8236"/>
          <w:tab w:val="clear" w:pos="8520"/>
          <w:tab w:val="clear" w:pos="8804"/>
        </w:tabs>
        <w:ind w:left="360"/>
        <w:jc w:val="both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851"/>
        <w:gridCol w:w="1842"/>
      </w:tblGrid>
      <w:tr w:rsidR="00FF03AD" w:rsidRPr="00E56CB3" w14:paraId="29D0F4BB" w14:textId="77777777" w:rsidTr="00CD0FB1">
        <w:trPr>
          <w:trHeight w:val="725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3010BF" w14:textId="77777777" w:rsidR="00FF03AD" w:rsidRPr="00E56CB3" w:rsidRDefault="00FF03AD">
            <w:pPr>
              <w:snapToGrid w:val="0"/>
              <w:ind w:right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FF1288" w14:textId="77777777" w:rsidR="00FF03AD" w:rsidRPr="00E56CB3" w:rsidRDefault="00FF03AD">
            <w:pPr>
              <w:pStyle w:val="Obsahtabulky"/>
              <w:jc w:val="center"/>
              <w:rPr>
                <w:rFonts w:ascii="Calibri" w:hAnsi="Calibri" w:cs="Calibri"/>
                <w:b/>
                <w:bCs/>
              </w:rPr>
            </w:pPr>
            <w:r w:rsidRPr="00E56CB3">
              <w:rPr>
                <w:rFonts w:ascii="Calibri" w:hAnsi="Calibri" w:cs="Calibri"/>
                <w:b/>
                <w:bCs/>
              </w:rPr>
              <w:t>Splněno Ano/Ne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A626" w14:textId="77777777" w:rsidR="00FF03AD" w:rsidRPr="00E56CB3" w:rsidRDefault="00FF03AD">
            <w:pPr>
              <w:pStyle w:val="Obsahtabulky"/>
              <w:jc w:val="center"/>
              <w:rPr>
                <w:rFonts w:ascii="Calibri" w:hAnsi="Calibri" w:cs="Calibri"/>
              </w:rPr>
            </w:pPr>
            <w:r w:rsidRPr="00E56CB3">
              <w:rPr>
                <w:rFonts w:ascii="Calibri" w:hAnsi="Calibri" w:cs="Calibri"/>
                <w:b/>
                <w:bCs/>
              </w:rPr>
              <w:t>Hodnota</w:t>
            </w:r>
          </w:p>
        </w:tc>
      </w:tr>
      <w:tr w:rsidR="00FF03AD" w:rsidRPr="00FF1EEA" w14:paraId="6B99F999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504981F9" w14:textId="77777777" w:rsidR="00FF03AD" w:rsidRPr="00FF1EEA" w:rsidRDefault="00211CC3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BD325C" w:rsidRPr="00FF1EEA">
              <w:rPr>
                <w:rFonts w:ascii="Calibri" w:hAnsi="Calibri" w:cs="Calibri"/>
                <w:color w:val="000000"/>
                <w:sz w:val="22"/>
                <w:szCs w:val="22"/>
              </w:rPr>
              <w:t>odvozek s legislativní celkovou hmotností max. 3,5 t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F0C17B5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643F5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1D3ECC" w:rsidRPr="00FF1EEA" w14:paraId="1D704A63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0D095C7E" w14:textId="77777777" w:rsidR="001D3ECC" w:rsidRDefault="001D3EC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5-dvéřová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karoserie: boční zadní dveře posuvné, zadní vrata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dvojkřídlá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B2E15A1" w14:textId="77777777" w:rsidR="001D3ECC" w:rsidRPr="00FF1EEA" w:rsidRDefault="001D3EC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A2BE" w14:textId="77777777" w:rsidR="001D3ECC" w:rsidRPr="00FF1EEA" w:rsidRDefault="001D3EC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93B55" w:rsidRPr="00FF1EEA" w14:paraId="43EDA1B6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77E27913" w14:textId="2C3D26FA" w:rsidR="00C93B55" w:rsidRPr="00FF1EEA" w:rsidRDefault="008015E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Příprava pro t</w:t>
            </w:r>
            <w:r w:rsidR="00C93B55" w:rsidRPr="00FF1EEA">
              <w:rPr>
                <w:rFonts w:ascii="Calibri" w:hAnsi="Calibri" w:cs="Calibri"/>
                <w:color w:val="000000"/>
                <w:sz w:val="22"/>
                <w:szCs w:val="22"/>
              </w:rPr>
              <w:t>ažné zařízení</w:t>
            </w:r>
            <w:r w:rsidR="009468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standardní</w:t>
            </w:r>
            <w:r w:rsidR="00AD14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61D14">
              <w:rPr>
                <w:rFonts w:ascii="Calibri" w:hAnsi="Calibri" w:cs="Calibri"/>
                <w:color w:val="000000"/>
                <w:sz w:val="22"/>
                <w:szCs w:val="22"/>
              </w:rPr>
              <w:t>pro d</w:t>
            </w:r>
            <w:r w:rsidR="0094686B">
              <w:rPr>
                <w:rFonts w:ascii="Calibri" w:hAnsi="Calibri" w:cs="Calibri"/>
                <w:color w:val="000000"/>
                <w:sz w:val="22"/>
                <w:szCs w:val="22"/>
              </w:rPr>
              <w:t>odávaný</w:t>
            </w:r>
            <w:r w:rsidR="00E61D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 vozu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64BC82F" w14:textId="77777777" w:rsidR="00C93B55" w:rsidRPr="00FF1EEA" w:rsidRDefault="00C93B55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B9DB2" w14:textId="77777777" w:rsidR="00C93B55" w:rsidRPr="00FF1EEA" w:rsidRDefault="00C93B55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F03AD" w:rsidRPr="00FF1EEA" w14:paraId="3A8DFD6D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396C0DB2" w14:textId="2E3C9824" w:rsidR="00FF03AD" w:rsidRPr="00FF1EEA" w:rsidRDefault="00BD325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F1EEA">
              <w:rPr>
                <w:rFonts w:ascii="Calibri" w:hAnsi="Calibri" w:cs="Calibri"/>
                <w:color w:val="000000"/>
                <w:sz w:val="22"/>
                <w:szCs w:val="22"/>
              </w:rPr>
              <w:t>Pohon</w:t>
            </w:r>
            <w:r w:rsidR="00976ED9" w:rsidRPr="008015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</w:t>
            </w:r>
            <w:r w:rsidRPr="008015EC">
              <w:rPr>
                <w:rFonts w:ascii="Calibri" w:hAnsi="Calibri" w:cs="Calibri"/>
                <w:color w:val="000000"/>
                <w:sz w:val="22"/>
                <w:szCs w:val="22"/>
              </w:rPr>
              <w:t>x4</w:t>
            </w:r>
            <w:r w:rsidR="008015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 uzávěrkou diferenciálu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1564161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6E64D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F03AD" w:rsidRPr="00FF1EEA" w14:paraId="28829E9A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744021A6" w14:textId="2D97D155" w:rsidR="00FF03AD" w:rsidRPr="00F038D5" w:rsidRDefault="00BD325C">
            <w:pPr>
              <w:jc w:val="both"/>
              <w:rPr>
                <w:rFonts w:ascii="Calibri" w:hAnsi="Calibri" w:cs="Calibri"/>
                <w:highlight w:val="yellow"/>
              </w:rPr>
            </w:pPr>
            <w:r w:rsidRPr="008015EC">
              <w:rPr>
                <w:rFonts w:ascii="Calibri" w:hAnsi="Calibri" w:cs="Calibri"/>
                <w:sz w:val="22"/>
                <w:szCs w:val="22"/>
              </w:rPr>
              <w:t>Rozvor náprav</w:t>
            </w:r>
            <w:r w:rsidR="008015EC">
              <w:rPr>
                <w:rFonts w:ascii="Calibri" w:hAnsi="Calibri" w:cs="Calibri"/>
                <w:sz w:val="22"/>
                <w:szCs w:val="22"/>
              </w:rPr>
              <w:t>:</w:t>
            </w:r>
            <w:r w:rsidRPr="008015EC">
              <w:rPr>
                <w:rFonts w:ascii="Calibri" w:hAnsi="Calibri" w:cs="Calibri"/>
                <w:sz w:val="22"/>
                <w:szCs w:val="22"/>
              </w:rPr>
              <w:t xml:space="preserve"> min. </w:t>
            </w:r>
            <w:r w:rsidR="008015EC" w:rsidRPr="008015EC">
              <w:rPr>
                <w:rFonts w:ascii="Calibri" w:hAnsi="Calibri" w:cs="Calibri"/>
                <w:sz w:val="22"/>
                <w:szCs w:val="22"/>
              </w:rPr>
              <w:t>3</w:t>
            </w:r>
            <w:r w:rsidR="000205E9">
              <w:rPr>
                <w:rFonts w:ascii="Calibri" w:hAnsi="Calibri" w:cs="Calibri"/>
                <w:sz w:val="22"/>
                <w:szCs w:val="22"/>
              </w:rPr>
              <w:t>275</w:t>
            </w:r>
            <w:r w:rsidRPr="008015EC">
              <w:rPr>
                <w:rFonts w:ascii="Calibri" w:hAnsi="Calibri" w:cs="Calibri"/>
                <w:sz w:val="22"/>
                <w:szCs w:val="22"/>
              </w:rPr>
              <w:t xml:space="preserve"> mm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B57E273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74D70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038D5" w:rsidRPr="00FF1EEA" w14:paraId="2BAB170B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360B366A" w14:textId="65A55ECA" w:rsidR="00F038D5" w:rsidRPr="00F038D5" w:rsidRDefault="00F038D5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C37B6">
              <w:rPr>
                <w:rFonts w:ascii="Calibri" w:hAnsi="Calibri" w:cs="Calibri"/>
                <w:sz w:val="22"/>
                <w:szCs w:val="22"/>
              </w:rPr>
              <w:t>Délka / šířka</w:t>
            </w:r>
            <w:r w:rsidR="00DC37B6" w:rsidRPr="00DC37B6">
              <w:rPr>
                <w:rFonts w:ascii="Calibri" w:hAnsi="Calibri" w:cs="Calibri"/>
                <w:sz w:val="22"/>
                <w:szCs w:val="22"/>
              </w:rPr>
              <w:t xml:space="preserve"> / výška</w:t>
            </w:r>
            <w:r w:rsidRPr="00DC37B6">
              <w:rPr>
                <w:rFonts w:ascii="Calibri" w:hAnsi="Calibri" w:cs="Calibri"/>
                <w:sz w:val="22"/>
                <w:szCs w:val="22"/>
              </w:rPr>
              <w:t xml:space="preserve"> vozidla</w:t>
            </w:r>
            <w:r w:rsidR="008015EC">
              <w:rPr>
                <w:rFonts w:ascii="Calibri" w:hAnsi="Calibri" w:cs="Calibri"/>
                <w:sz w:val="22"/>
                <w:szCs w:val="22"/>
              </w:rPr>
              <w:t>:</w:t>
            </w:r>
            <w:r w:rsidRPr="00DC37B6">
              <w:rPr>
                <w:rFonts w:ascii="Calibri" w:hAnsi="Calibri" w:cs="Calibri"/>
                <w:sz w:val="22"/>
                <w:szCs w:val="22"/>
              </w:rPr>
              <w:t xml:space="preserve"> max. </w:t>
            </w:r>
            <w:r w:rsidR="00DC37B6" w:rsidRPr="00DC37B6">
              <w:rPr>
                <w:rFonts w:ascii="Calibri" w:hAnsi="Calibri" w:cs="Calibri"/>
                <w:sz w:val="22"/>
                <w:szCs w:val="22"/>
              </w:rPr>
              <w:t>5304 / 1904 / 1990</w:t>
            </w:r>
            <w:r w:rsidRPr="00DC37B6">
              <w:rPr>
                <w:rFonts w:ascii="Calibri" w:hAnsi="Calibri" w:cs="Calibri"/>
                <w:sz w:val="22"/>
                <w:szCs w:val="22"/>
              </w:rPr>
              <w:t xml:space="preserve"> mm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7334A63" w14:textId="77777777" w:rsidR="00F038D5" w:rsidRPr="00FF1EEA" w:rsidRDefault="00F038D5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958D" w14:textId="77777777" w:rsidR="00F038D5" w:rsidRPr="00FF1EEA" w:rsidRDefault="00F038D5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F03AD" w:rsidRPr="00FF1EEA" w14:paraId="6D384A09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5D9FCC26" w14:textId="164E8541" w:rsidR="00FF03AD" w:rsidRPr="00FF1EEA" w:rsidRDefault="00BD325C" w:rsidP="00BD32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F1E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Převodovka </w:t>
            </w:r>
            <w:r w:rsidR="0094686B">
              <w:rPr>
                <w:rFonts w:ascii="Calibri" w:hAnsi="Calibri" w:cs="Calibri"/>
                <w:color w:val="000000"/>
                <w:sz w:val="22"/>
                <w:szCs w:val="22"/>
              </w:rPr>
              <w:t>automatická</w:t>
            </w:r>
            <w:r w:rsidRPr="00FF1E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015E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FF1EEA">
              <w:rPr>
                <w:rFonts w:ascii="Calibri" w:hAnsi="Calibri" w:cs="Calibri"/>
                <w:color w:val="000000"/>
                <w:sz w:val="22"/>
                <w:szCs w:val="22"/>
              </w:rPr>
              <w:t>-stupňová</w:t>
            </w:r>
            <w:proofErr w:type="gram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667AEC3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84A53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1D3ECC" w:rsidRPr="00FF1EEA" w14:paraId="03DB2FED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237D2D16" w14:textId="77777777" w:rsidR="001D3ECC" w:rsidRPr="00FF1EEA" w:rsidRDefault="001D3ECC" w:rsidP="00BD32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2x Akumulátor, kapacita min. 95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4377B8A" w14:textId="77777777" w:rsidR="001D3ECC" w:rsidRPr="00FF1EEA" w:rsidRDefault="001D3EC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08BE" w14:textId="77777777" w:rsidR="001D3ECC" w:rsidRPr="00FF1EEA" w:rsidRDefault="001D3EC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F03AD" w:rsidRPr="00FF1EEA" w14:paraId="35637440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0ACA54D8" w14:textId="2CDD07E8" w:rsidR="00FF03AD" w:rsidRPr="00FF1EEA" w:rsidRDefault="00BD325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F1EEA">
              <w:rPr>
                <w:rFonts w:ascii="Calibri" w:hAnsi="Calibri" w:cs="Calibri"/>
                <w:color w:val="000000"/>
                <w:sz w:val="22"/>
                <w:szCs w:val="22"/>
              </w:rPr>
              <w:t>Motor vznětový čtyřválec splňující normu EURO VI</w:t>
            </w:r>
            <w:r w:rsidR="0094686B">
              <w:rPr>
                <w:rFonts w:ascii="Calibri" w:hAnsi="Calibri" w:cs="Calibri"/>
                <w:color w:val="000000"/>
                <w:sz w:val="22"/>
                <w:szCs w:val="22"/>
              </w:rPr>
              <w:t>, výkon min. 110 kW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F25895C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34C50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F03AD" w:rsidRPr="00FF1EEA" w14:paraId="296F32EE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436F9743" w14:textId="368526F3" w:rsidR="00FF03AD" w:rsidRPr="00FF1EEA" w:rsidRDefault="00BD325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F1E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Palivo </w:t>
            </w:r>
            <w:r w:rsidR="008015EC">
              <w:rPr>
                <w:rFonts w:ascii="Calibri" w:hAnsi="Calibri" w:cs="Calibri"/>
                <w:color w:val="000000"/>
                <w:sz w:val="22"/>
                <w:szCs w:val="22"/>
              </w:rPr>
              <w:t>nafta motorová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B0AC147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95C3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1D3ECC" w:rsidRPr="00FF1EEA" w14:paraId="0C601811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2A01AD2D" w14:textId="77777777" w:rsidR="001D3ECC" w:rsidRPr="00FF1EEA" w:rsidRDefault="001D3EC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Palivová nádrž min. objem 70 l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D5D7396" w14:textId="77777777" w:rsidR="001D3ECC" w:rsidRPr="00FF1EEA" w:rsidRDefault="001D3EC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80BF9" w14:textId="77777777" w:rsidR="001D3ECC" w:rsidRPr="00FF1EEA" w:rsidRDefault="001D3EC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F03AD" w:rsidRPr="00FF1EEA" w14:paraId="66721AE0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5D87F806" w14:textId="77777777" w:rsidR="00FF03AD" w:rsidRPr="00FF1EEA" w:rsidRDefault="001D3EC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Spodní kryt motoru a převodovky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442F2B1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55B72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8015EC" w:rsidRPr="00FF1EEA" w14:paraId="12C3717A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3A9A5D3A" w14:textId="64E3B30D" w:rsidR="008015EC" w:rsidRDefault="008015E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Manuální spuštění regenerace filtru pevných částic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EF75841" w14:textId="77777777" w:rsidR="008015EC" w:rsidRPr="00FF1EEA" w:rsidRDefault="008015E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19BD2" w14:textId="77777777" w:rsidR="008015EC" w:rsidRPr="00FF1EEA" w:rsidRDefault="008015E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F03AD" w:rsidRPr="00FF1EEA" w14:paraId="055267E0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427DE3E2" w14:textId="0BD67D93" w:rsidR="00FF03AD" w:rsidRPr="00FF1EEA" w:rsidRDefault="00BD325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F1EEA">
              <w:rPr>
                <w:rFonts w:ascii="Calibri" w:hAnsi="Calibri" w:cs="Calibri"/>
                <w:color w:val="000000"/>
                <w:sz w:val="22"/>
                <w:szCs w:val="22"/>
              </w:rPr>
              <w:t>Kabina s prostorem pro řidiče a</w:t>
            </w:r>
            <w:r w:rsidRPr="006D15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spolujezdce</w:t>
            </w:r>
            <w:r w:rsidRPr="00FF1E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 příčně průchodnou podlahou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29C2D24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CA853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D1586" w:rsidRPr="00FF1EEA" w14:paraId="39086904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4567A942" w14:textId="0752BDD4" w:rsidR="006D1586" w:rsidRPr="00FF1EEA" w:rsidRDefault="006D1586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Prostor pro 3 cestující ve 2. řadě</w:t>
            </w:r>
            <w:r w:rsidRPr="00FF1E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 příčně průchodnou podlahou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4D51B40" w14:textId="77777777" w:rsidR="006D1586" w:rsidRPr="00FF1EEA" w:rsidRDefault="006D1586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32AA8" w14:textId="77777777" w:rsidR="006D1586" w:rsidRPr="00FF1EEA" w:rsidRDefault="006D1586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D1586" w:rsidRPr="00FF1EEA" w14:paraId="14526F0F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12B18D35" w14:textId="075A7B97" w:rsidR="006D1586" w:rsidRDefault="006D1586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Klimatizace </w:t>
            </w:r>
            <w:r w:rsidR="006D7BF7">
              <w:rPr>
                <w:rFonts w:ascii="Calibri" w:hAnsi="Calibri" w:cs="Calibri"/>
                <w:color w:val="000000"/>
                <w:sz w:val="22"/>
                <w:szCs w:val="22"/>
              </w:rPr>
              <w:t>min. manuální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1-zónová</w:t>
            </w:r>
            <w:proofErr w:type="gram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082DA0F" w14:textId="77777777" w:rsidR="006D1586" w:rsidRPr="00FF1EEA" w:rsidRDefault="006D1586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446F0" w14:textId="77777777" w:rsidR="006D1586" w:rsidRPr="00FF1EEA" w:rsidRDefault="006D1586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D7BF7" w:rsidRPr="00FF1EEA" w14:paraId="5B397C3A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75D3B0F0" w14:textId="30051735" w:rsidR="006D7BF7" w:rsidRDefault="006D7BF7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Volant multifunkční, nastavitelný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537E60A" w14:textId="77777777" w:rsidR="006D7BF7" w:rsidRPr="00FF1EEA" w:rsidRDefault="006D7BF7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0FB67" w14:textId="77777777" w:rsidR="006D7BF7" w:rsidRPr="00FF1EEA" w:rsidRDefault="006D7BF7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1D3ECC" w:rsidRPr="00FF1EEA" w14:paraId="73F0D7F0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397B4E51" w14:textId="77777777" w:rsidR="001D3ECC" w:rsidRPr="00FF1EEA" w:rsidRDefault="001D3EC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Krytina podlahy gumová po celé ploše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A785849" w14:textId="77777777" w:rsidR="001D3ECC" w:rsidRPr="00FF1EEA" w:rsidRDefault="001D3EC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FC0B7" w14:textId="77777777" w:rsidR="001D3ECC" w:rsidRPr="00FF1EEA" w:rsidRDefault="001D3EC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F03AD" w:rsidRPr="00FF1EEA" w14:paraId="4C45FE12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7998F983" w14:textId="77777777" w:rsidR="00FF03AD" w:rsidRPr="00FF1EEA" w:rsidRDefault="00BD325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F1EEA">
              <w:rPr>
                <w:rFonts w:ascii="Calibri" w:hAnsi="Calibri" w:cs="Calibri"/>
                <w:color w:val="000000"/>
                <w:sz w:val="22"/>
                <w:szCs w:val="22"/>
              </w:rPr>
              <w:t>Full LED přední světlomety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CA90302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5DA2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F03AD" w:rsidRPr="00FF1EEA" w14:paraId="3B3F73C6" w14:textId="77777777" w:rsidTr="00CD0FB1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14:paraId="3430D9DF" w14:textId="77777777" w:rsidR="00FF03AD" w:rsidRPr="00FF1EEA" w:rsidRDefault="00BD325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F1EEA">
              <w:rPr>
                <w:rFonts w:ascii="Calibri" w:hAnsi="Calibri" w:cs="Calibri"/>
                <w:color w:val="000000"/>
                <w:sz w:val="22"/>
                <w:szCs w:val="22"/>
              </w:rPr>
              <w:t>Denní světla LED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12317FA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B51A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F03AD" w:rsidRPr="00FF1EEA" w14:paraId="3E7CEAC0" w14:textId="77777777" w:rsidTr="0094686B">
        <w:tc>
          <w:tcPr>
            <w:tcW w:w="7513" w:type="dxa"/>
            <w:tcBorders>
              <w:left w:val="single" w:sz="1" w:space="0" w:color="000000"/>
              <w:bottom w:val="single" w:sz="4" w:space="0" w:color="auto"/>
            </w:tcBorders>
          </w:tcPr>
          <w:p w14:paraId="0C4937CB" w14:textId="77777777" w:rsidR="00FF03AD" w:rsidRPr="00FF1EEA" w:rsidRDefault="00BD325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F1EEA">
              <w:rPr>
                <w:rFonts w:ascii="Calibri" w:hAnsi="Calibri" w:cs="Calibri"/>
                <w:color w:val="000000"/>
                <w:sz w:val="22"/>
                <w:szCs w:val="22"/>
              </w:rPr>
              <w:t>Mlhová světla přední, zadní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14:paraId="6FEE1772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C06732B" w14:textId="77777777" w:rsidR="00FF03AD" w:rsidRPr="00FF1EEA" w:rsidRDefault="00FF03A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95D70" w:rsidRPr="00FF1EEA" w14:paraId="20CE4950" w14:textId="77777777" w:rsidTr="0094686B">
        <w:tc>
          <w:tcPr>
            <w:tcW w:w="7513" w:type="dxa"/>
            <w:tcBorders>
              <w:left w:val="single" w:sz="1" w:space="0" w:color="000000"/>
              <w:bottom w:val="single" w:sz="4" w:space="0" w:color="auto"/>
            </w:tcBorders>
          </w:tcPr>
          <w:p w14:paraId="059054D7" w14:textId="126BB1CB" w:rsidR="00395D70" w:rsidRPr="00FF1EEA" w:rsidRDefault="00395D70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Zpětná kamera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14:paraId="0D13665E" w14:textId="77777777" w:rsidR="00395D70" w:rsidRPr="00FF1EEA" w:rsidRDefault="00395D70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C4AE8B5" w14:textId="77777777" w:rsidR="00395D70" w:rsidRPr="00FF1EEA" w:rsidRDefault="00395D70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95D70" w:rsidRPr="00FF1EEA" w14:paraId="44EDBDBD" w14:textId="77777777" w:rsidTr="0094686B">
        <w:tc>
          <w:tcPr>
            <w:tcW w:w="7513" w:type="dxa"/>
            <w:tcBorders>
              <w:left w:val="single" w:sz="1" w:space="0" w:color="000000"/>
              <w:bottom w:val="single" w:sz="4" w:space="0" w:color="auto"/>
            </w:tcBorders>
          </w:tcPr>
          <w:p w14:paraId="1DFB4ADF" w14:textId="7E5C34FB" w:rsidR="00395D70" w:rsidRDefault="00395D70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Dálkové centrální zamykání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14:paraId="4C741ED5" w14:textId="77777777" w:rsidR="00395D70" w:rsidRPr="00FF1EEA" w:rsidRDefault="00395D70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DCFB8B5" w14:textId="77777777" w:rsidR="00395D70" w:rsidRPr="00FF1EEA" w:rsidRDefault="00395D70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75E7F" w:rsidRPr="00FF1EEA" w14:paraId="579FF978" w14:textId="77777777" w:rsidTr="0094686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8F15" w14:textId="57482394" w:rsidR="00375E7F" w:rsidRPr="00FF1EEA" w:rsidRDefault="001D3EC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D3ECC">
              <w:rPr>
                <w:rFonts w:ascii="Calibri" w:hAnsi="Calibri" w:cs="Calibri"/>
                <w:color w:val="000000"/>
                <w:sz w:val="22"/>
                <w:szCs w:val="22"/>
              </w:rPr>
              <w:t>Disky ocelové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F7A" w14:textId="77777777" w:rsidR="00375E7F" w:rsidRPr="00FF1EEA" w:rsidRDefault="00375E7F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C71" w14:textId="77777777" w:rsidR="00375E7F" w:rsidRPr="00FF1EEA" w:rsidRDefault="00375E7F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D1586" w:rsidRPr="00FF1EEA" w14:paraId="7B7D5E08" w14:textId="77777777" w:rsidTr="0094686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6D6" w14:textId="7E8C95BE" w:rsidR="006D1586" w:rsidRPr="001D3ECC" w:rsidRDefault="006D15C3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Plnohodnotné r</w:t>
            </w:r>
            <w:r w:rsidR="006D1586" w:rsidRPr="008015EC">
              <w:rPr>
                <w:rFonts w:ascii="Calibri" w:hAnsi="Calibri" w:cs="Calibri"/>
                <w:color w:val="000000"/>
                <w:sz w:val="22"/>
                <w:szCs w:val="22"/>
              </w:rPr>
              <w:t>ezervní kolo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C34" w14:textId="77777777" w:rsidR="006D1586" w:rsidRPr="00FF1EEA" w:rsidRDefault="006D1586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1647" w14:textId="77777777" w:rsidR="006D1586" w:rsidRPr="00FF1EEA" w:rsidRDefault="006D1586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1D3ECC" w:rsidRPr="00FF1EEA" w14:paraId="26BEE829" w14:textId="77777777" w:rsidTr="006D1586">
        <w:tc>
          <w:tcPr>
            <w:tcW w:w="7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4437B79" w14:textId="77777777" w:rsidR="001D3ECC" w:rsidRDefault="001D3EC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Vyhřívaná vnější zpětná zrcátka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BE4D06A" w14:textId="77777777" w:rsidR="001D3ECC" w:rsidRPr="00FF1EEA" w:rsidRDefault="001D3EC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1C24DC" w14:textId="77777777" w:rsidR="001D3ECC" w:rsidRPr="00FF1EEA" w:rsidRDefault="001D3EC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95D70" w:rsidRPr="00FF1EEA" w14:paraId="1C0EB5C9" w14:textId="77777777" w:rsidTr="006D1586">
        <w:tc>
          <w:tcPr>
            <w:tcW w:w="7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004FB33" w14:textId="1021425D" w:rsidR="00395D70" w:rsidRDefault="00395D70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Vyhřívané čelní sklo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A25A3B3" w14:textId="77777777" w:rsidR="00395D70" w:rsidRPr="00FF1EEA" w:rsidRDefault="00395D70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105F181" w14:textId="77777777" w:rsidR="00395D70" w:rsidRPr="00FF1EEA" w:rsidRDefault="00395D70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D1586" w:rsidRPr="00FF1EEA" w14:paraId="469A43B4" w14:textId="77777777" w:rsidTr="008015EC">
        <w:tc>
          <w:tcPr>
            <w:tcW w:w="7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4DD3761" w14:textId="77777777" w:rsidR="006D1586" w:rsidRDefault="006D1586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Airbagy řidiče, spolujezdce, boční a hlavové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5A2267B" w14:textId="77777777" w:rsidR="006D1586" w:rsidRPr="00FF1EEA" w:rsidRDefault="006D1586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8AB16E6" w14:textId="77777777" w:rsidR="006D1586" w:rsidRPr="00FF1EEA" w:rsidRDefault="006D1586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95D70" w:rsidRPr="00FF1EEA" w14:paraId="64560023" w14:textId="77777777" w:rsidTr="008015EC">
        <w:tc>
          <w:tcPr>
            <w:tcW w:w="7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384C7F1" w14:textId="0C140E6D" w:rsidR="00395D70" w:rsidRDefault="00395D70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Bezpečnostní systémy: ABS, ESP, ASR, sledování únavy řidiče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7F75D4A" w14:textId="77777777" w:rsidR="00395D70" w:rsidRPr="00FF1EEA" w:rsidRDefault="00395D70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7C2B992" w14:textId="77777777" w:rsidR="00395D70" w:rsidRPr="00FF1EEA" w:rsidRDefault="00395D70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95D70" w:rsidRPr="00FF1EEA" w14:paraId="1601B7CC" w14:textId="77777777" w:rsidTr="008015EC">
        <w:tc>
          <w:tcPr>
            <w:tcW w:w="7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A78E894" w14:textId="4B13C07F" w:rsidR="00395D70" w:rsidRDefault="00395D70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Senzor tlaku v pneumatikách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B7F7526" w14:textId="77777777" w:rsidR="00395D70" w:rsidRPr="00FF1EEA" w:rsidRDefault="00395D70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3BDDE30" w14:textId="77777777" w:rsidR="00395D70" w:rsidRPr="00FF1EEA" w:rsidRDefault="00395D70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D7BF7" w:rsidRPr="00FF1EEA" w14:paraId="103DBEA4" w14:textId="77777777" w:rsidTr="008015EC">
        <w:tc>
          <w:tcPr>
            <w:tcW w:w="7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126F37D" w14:textId="1FCE4C0E" w:rsidR="006D7BF7" w:rsidRDefault="006D7BF7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Senzor opotřebení brzd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E57D5BC" w14:textId="77777777" w:rsidR="006D7BF7" w:rsidRPr="00FF1EEA" w:rsidRDefault="006D7BF7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AAF402C" w14:textId="77777777" w:rsidR="006D7BF7" w:rsidRPr="00FF1EEA" w:rsidRDefault="006D7BF7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8015EC" w:rsidRPr="00FF1EEA" w14:paraId="7046872D" w14:textId="77777777" w:rsidTr="00215BAC">
        <w:tc>
          <w:tcPr>
            <w:tcW w:w="7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1BDF44F" w14:textId="4CF08FF5" w:rsidR="008015EC" w:rsidRDefault="008015E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Tovární záruka vozu do r. 2028, nebo ujetých 200.000 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F52366B" w14:textId="77777777" w:rsidR="008015EC" w:rsidRPr="00FF1EEA" w:rsidRDefault="008015E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FFE77CB" w14:textId="77777777" w:rsidR="008015EC" w:rsidRPr="00FF1EEA" w:rsidRDefault="008015E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215BAC" w:rsidRPr="00FF1EEA" w14:paraId="0C17B756" w14:textId="77777777" w:rsidTr="0094686B">
        <w:tc>
          <w:tcPr>
            <w:tcW w:w="7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75C78F6" w14:textId="6E281C0C" w:rsidR="00215BAC" w:rsidRDefault="00215BAC" w:rsidP="00BD325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Barva červená s bílým pruhem dle standardu HZS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1995C3F" w14:textId="77777777" w:rsidR="00215BAC" w:rsidRPr="00FF1EEA" w:rsidRDefault="00215BA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9F7F" w14:textId="77777777" w:rsidR="00215BAC" w:rsidRPr="00FF1EEA" w:rsidRDefault="00215BAC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27243B8A" w14:textId="77777777" w:rsidR="00FF03AD" w:rsidRPr="00E56CB3" w:rsidRDefault="00FF03AD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7940B1" w14:textId="07E1753B" w:rsidR="00FF03AD" w:rsidRPr="008B295A" w:rsidRDefault="00FF03AD">
      <w:pPr>
        <w:pStyle w:val="Nadpis3"/>
        <w:numPr>
          <w:ilvl w:val="0"/>
          <w:numId w:val="0"/>
        </w:numPr>
        <w:ind w:left="15" w:hanging="12"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8B295A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Pokud </w:t>
      </w:r>
      <w:r w:rsidR="008B295A" w:rsidRPr="008B295A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je </w:t>
      </w:r>
      <w:r w:rsidRPr="008B295A">
        <w:rPr>
          <w:rFonts w:ascii="Calibri" w:hAnsi="Calibri" w:cs="Calibri"/>
          <w:b w:val="0"/>
          <w:bCs/>
          <w:color w:val="000000"/>
          <w:sz w:val="22"/>
          <w:szCs w:val="22"/>
        </w:rPr>
        <w:t>v zadávací dokumentaci uveden výrobce nebo značka</w:t>
      </w:r>
      <w:r w:rsidR="008B295A" w:rsidRPr="008B295A">
        <w:rPr>
          <w:rFonts w:ascii="Calibri" w:hAnsi="Calibri" w:cs="Calibri"/>
          <w:b w:val="0"/>
          <w:bCs/>
          <w:color w:val="000000"/>
          <w:sz w:val="22"/>
          <w:szCs w:val="22"/>
        </w:rPr>
        <w:t>,</w:t>
      </w:r>
      <w:r w:rsidRPr="008B295A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jsou tyto odkazy pouze informativní pro upřesnění některých vlastností poptávaných zařízení.</w:t>
      </w:r>
    </w:p>
    <w:p w14:paraId="105278EF" w14:textId="77777777" w:rsidR="008B295A" w:rsidRDefault="008B295A" w:rsidP="008B295A"/>
    <w:p w14:paraId="6E0CA096" w14:textId="792AD878" w:rsidR="008B295A" w:rsidRPr="008B295A" w:rsidRDefault="008B295A" w:rsidP="008B295A">
      <w:pPr>
        <w:pStyle w:val="Nadpis3"/>
        <w:numPr>
          <w:ilvl w:val="0"/>
          <w:numId w:val="0"/>
        </w:numPr>
        <w:ind w:left="15" w:hanging="12"/>
        <w:jc w:val="both"/>
        <w:rPr>
          <w:rFonts w:ascii="Calibri" w:hAnsi="Calibri" w:cs="Calibri"/>
          <w:color w:val="000000"/>
          <w:sz w:val="22"/>
          <w:szCs w:val="22"/>
        </w:rPr>
      </w:pPr>
      <w:r w:rsidRPr="008B295A">
        <w:rPr>
          <w:rFonts w:ascii="Calibri" w:hAnsi="Calibri" w:cs="Calibri"/>
          <w:color w:val="000000"/>
          <w:sz w:val="22"/>
          <w:szCs w:val="22"/>
        </w:rPr>
        <w:t xml:space="preserve">Dodavatel </w:t>
      </w:r>
      <w:r w:rsidR="00AA123F">
        <w:rPr>
          <w:rFonts w:ascii="Calibri" w:hAnsi="Calibri" w:cs="Calibri"/>
          <w:color w:val="000000"/>
          <w:sz w:val="22"/>
          <w:szCs w:val="22"/>
        </w:rPr>
        <w:t>automobilu</w:t>
      </w:r>
      <w:r w:rsidRPr="008B295A">
        <w:rPr>
          <w:rFonts w:ascii="Calibri" w:hAnsi="Calibri" w:cs="Calibri"/>
          <w:color w:val="000000"/>
          <w:sz w:val="22"/>
          <w:szCs w:val="22"/>
        </w:rPr>
        <w:t xml:space="preserve"> výslovně souhlasí</w:t>
      </w:r>
      <w:r w:rsidR="00AA123F">
        <w:rPr>
          <w:rFonts w:ascii="Calibri" w:hAnsi="Calibri" w:cs="Calibri"/>
          <w:color w:val="000000"/>
          <w:sz w:val="22"/>
          <w:szCs w:val="22"/>
        </w:rPr>
        <w:t xml:space="preserve"> s tím</w:t>
      </w:r>
      <w:r w:rsidRPr="008B295A">
        <w:rPr>
          <w:rFonts w:ascii="Calibri" w:hAnsi="Calibri" w:cs="Calibri"/>
          <w:color w:val="000000"/>
          <w:sz w:val="22"/>
          <w:szCs w:val="22"/>
        </w:rPr>
        <w:t xml:space="preserve">, že </w:t>
      </w:r>
      <w:r w:rsidR="00AA123F">
        <w:rPr>
          <w:rFonts w:ascii="Calibri" w:hAnsi="Calibri" w:cs="Calibri"/>
          <w:color w:val="000000"/>
          <w:sz w:val="22"/>
          <w:szCs w:val="22"/>
        </w:rPr>
        <w:t xml:space="preserve">provozovatel automobilu </w:t>
      </w:r>
      <w:r w:rsidRPr="008B295A">
        <w:rPr>
          <w:rFonts w:ascii="Calibri" w:hAnsi="Calibri" w:cs="Calibri"/>
          <w:color w:val="000000"/>
          <w:sz w:val="22"/>
          <w:szCs w:val="22"/>
        </w:rPr>
        <w:t xml:space="preserve">může </w:t>
      </w:r>
      <w:r w:rsidR="00AA123F">
        <w:rPr>
          <w:rFonts w:ascii="Calibri" w:hAnsi="Calibri" w:cs="Calibri"/>
          <w:color w:val="000000"/>
          <w:sz w:val="22"/>
          <w:szCs w:val="22"/>
        </w:rPr>
        <w:t>v</w:t>
      </w:r>
      <w:r w:rsidRPr="008B295A">
        <w:rPr>
          <w:rFonts w:ascii="Calibri" w:hAnsi="Calibri" w:cs="Calibri"/>
          <w:color w:val="000000"/>
          <w:sz w:val="22"/>
          <w:szCs w:val="22"/>
        </w:rPr>
        <w:t xml:space="preserve"> dob</w:t>
      </w:r>
      <w:r w:rsidR="00AA123F">
        <w:rPr>
          <w:rFonts w:ascii="Calibri" w:hAnsi="Calibri" w:cs="Calibri"/>
          <w:color w:val="000000"/>
          <w:sz w:val="22"/>
          <w:szCs w:val="22"/>
        </w:rPr>
        <w:t>ě</w:t>
      </w:r>
      <w:r w:rsidRPr="008B295A">
        <w:rPr>
          <w:rFonts w:ascii="Calibri" w:hAnsi="Calibri" w:cs="Calibri"/>
          <w:color w:val="000000"/>
          <w:sz w:val="22"/>
          <w:szCs w:val="22"/>
        </w:rPr>
        <w:t xml:space="preserve"> trvání leasingového smluvního vztahu </w:t>
      </w:r>
      <w:r w:rsidR="00AA123F">
        <w:rPr>
          <w:rFonts w:ascii="Calibri" w:hAnsi="Calibri" w:cs="Calibri"/>
          <w:color w:val="000000"/>
          <w:sz w:val="22"/>
          <w:szCs w:val="22"/>
        </w:rPr>
        <w:t>automobil přestavět</w:t>
      </w:r>
      <w:r w:rsidRPr="008B295A">
        <w:rPr>
          <w:rFonts w:ascii="Calibri" w:hAnsi="Calibri" w:cs="Calibri"/>
          <w:color w:val="000000"/>
          <w:sz w:val="22"/>
          <w:szCs w:val="22"/>
        </w:rPr>
        <w:t xml:space="preserve"> na hasičský speciální technický automobil s pevně zabudovanými </w:t>
      </w:r>
      <w:proofErr w:type="gramStart"/>
      <w:r w:rsidRPr="008B295A">
        <w:rPr>
          <w:rFonts w:ascii="Calibri" w:hAnsi="Calibri" w:cs="Calibri"/>
          <w:color w:val="000000"/>
          <w:sz w:val="22"/>
          <w:szCs w:val="22"/>
        </w:rPr>
        <w:t>prvky - vestav</w:t>
      </w:r>
      <w:r w:rsidR="00AA123F">
        <w:rPr>
          <w:rFonts w:ascii="Calibri" w:hAnsi="Calibri" w:cs="Calibri"/>
          <w:color w:val="000000"/>
          <w:sz w:val="22"/>
          <w:szCs w:val="22"/>
        </w:rPr>
        <w:t>ě</w:t>
      </w:r>
      <w:r w:rsidRPr="008B295A">
        <w:rPr>
          <w:rFonts w:ascii="Calibri" w:hAnsi="Calibri" w:cs="Calibri"/>
          <w:color w:val="000000"/>
          <w:sz w:val="22"/>
          <w:szCs w:val="22"/>
        </w:rPr>
        <w:t>nou</w:t>
      </w:r>
      <w:proofErr w:type="gramEnd"/>
      <w:r w:rsidRPr="008B295A">
        <w:rPr>
          <w:rFonts w:ascii="Calibri" w:hAnsi="Calibri" w:cs="Calibri"/>
          <w:color w:val="000000"/>
          <w:sz w:val="22"/>
          <w:szCs w:val="22"/>
        </w:rPr>
        <w:t xml:space="preserve"> nádrží 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8B295A">
        <w:rPr>
          <w:rFonts w:ascii="Calibri" w:hAnsi="Calibri" w:cs="Calibri"/>
          <w:color w:val="000000"/>
          <w:sz w:val="22"/>
          <w:szCs w:val="22"/>
        </w:rPr>
        <w:t xml:space="preserve"> hasicím zařízením, výsuvnou plošinou </w:t>
      </w:r>
      <w:r>
        <w:rPr>
          <w:rFonts w:ascii="Calibri" w:hAnsi="Calibri" w:cs="Calibri"/>
          <w:color w:val="000000"/>
          <w:sz w:val="22"/>
          <w:szCs w:val="22"/>
        </w:rPr>
        <w:t>pro</w:t>
      </w:r>
      <w:r w:rsidRPr="008B295A">
        <w:rPr>
          <w:rFonts w:ascii="Calibri" w:hAnsi="Calibri" w:cs="Calibri"/>
          <w:color w:val="000000"/>
          <w:sz w:val="22"/>
          <w:szCs w:val="22"/>
        </w:rPr>
        <w:t> techniku, policemi a úchyty na hasičské vybavení</w:t>
      </w:r>
      <w:r w:rsidR="00AA123F">
        <w:rPr>
          <w:rFonts w:ascii="Calibri" w:hAnsi="Calibri" w:cs="Calibri"/>
          <w:color w:val="000000"/>
          <w:sz w:val="22"/>
          <w:szCs w:val="22"/>
        </w:rPr>
        <w:t xml:space="preserve"> ukotvenými do karoserie</w:t>
      </w:r>
      <w:r w:rsidRPr="008B295A">
        <w:rPr>
          <w:rFonts w:ascii="Calibri" w:hAnsi="Calibri" w:cs="Calibri"/>
          <w:color w:val="000000"/>
          <w:sz w:val="22"/>
          <w:szCs w:val="22"/>
        </w:rPr>
        <w:t>.</w:t>
      </w:r>
    </w:p>
    <w:p w14:paraId="4BB3B173" w14:textId="77777777" w:rsidR="00FF03AD" w:rsidRPr="00FF1EEA" w:rsidRDefault="00FF03AD">
      <w:pPr>
        <w:pStyle w:val="Nadpis3"/>
        <w:numPr>
          <w:ilvl w:val="0"/>
          <w:numId w:val="0"/>
        </w:numPr>
        <w:ind w:left="720" w:hanging="720"/>
        <w:rPr>
          <w:rFonts w:ascii="Calibri" w:hAnsi="Calibri" w:cs="Calibri"/>
          <w:color w:val="000000"/>
          <w:sz w:val="22"/>
          <w:szCs w:val="22"/>
        </w:rPr>
      </w:pPr>
    </w:p>
    <w:p w14:paraId="47AB58E0" w14:textId="77777777" w:rsidR="00FF03AD" w:rsidRPr="008B295A" w:rsidRDefault="00FF03AD">
      <w:pPr>
        <w:pStyle w:val="Nadpis3"/>
        <w:numPr>
          <w:ilvl w:val="0"/>
          <w:numId w:val="0"/>
        </w:numPr>
        <w:ind w:left="15" w:hanging="12"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8B295A">
        <w:rPr>
          <w:rFonts w:ascii="Calibri" w:hAnsi="Calibri" w:cs="Calibri"/>
          <w:b w:val="0"/>
          <w:bCs/>
          <w:color w:val="000000"/>
          <w:sz w:val="22"/>
          <w:szCs w:val="22"/>
          <w:u w:val="single"/>
        </w:rPr>
        <w:t>Zadavatel požaduje jako přílohu vyplněné technické specifikace doložit kopii základního technického popisu vozidla vydaného Ministerstvem dopravy České republiky.</w:t>
      </w:r>
    </w:p>
    <w:p w14:paraId="137D69E3" w14:textId="77777777" w:rsidR="00FF03AD" w:rsidRPr="00E56CB3" w:rsidRDefault="00FF03AD">
      <w:pPr>
        <w:pStyle w:val="Nadpis3"/>
        <w:numPr>
          <w:ilvl w:val="0"/>
          <w:numId w:val="0"/>
        </w:numPr>
        <w:tabs>
          <w:tab w:val="clear" w:pos="1133"/>
          <w:tab w:val="left" w:pos="360"/>
        </w:tabs>
        <w:ind w:left="720" w:hanging="720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4D53DB24" w14:textId="77777777" w:rsidR="00FF03AD" w:rsidRPr="00E56CB3" w:rsidRDefault="00FF03AD">
      <w:pPr>
        <w:tabs>
          <w:tab w:val="left" w:pos="360"/>
        </w:tabs>
        <w:rPr>
          <w:rFonts w:ascii="Calibri" w:hAnsi="Calibri" w:cs="Calibri"/>
          <w:color w:val="008000"/>
          <w:sz w:val="22"/>
          <w:szCs w:val="22"/>
        </w:rPr>
      </w:pPr>
    </w:p>
    <w:p w14:paraId="250ADE54" w14:textId="77777777" w:rsidR="00FF03AD" w:rsidRPr="00E56CB3" w:rsidRDefault="00FF03AD">
      <w:pPr>
        <w:tabs>
          <w:tab w:val="left" w:pos="360"/>
        </w:tabs>
        <w:rPr>
          <w:rFonts w:ascii="Calibri" w:hAnsi="Calibri" w:cs="Calibri"/>
          <w:color w:val="008000"/>
          <w:sz w:val="22"/>
          <w:szCs w:val="22"/>
        </w:rPr>
      </w:pPr>
    </w:p>
    <w:p w14:paraId="2D0005B9" w14:textId="77777777" w:rsidR="00FF03AD" w:rsidRPr="00E56CB3" w:rsidRDefault="00FF03AD">
      <w:pPr>
        <w:tabs>
          <w:tab w:val="left" w:pos="360"/>
        </w:tabs>
        <w:rPr>
          <w:rFonts w:ascii="Calibri" w:hAnsi="Calibri" w:cs="Calibri"/>
          <w:color w:val="008000"/>
          <w:sz w:val="22"/>
          <w:szCs w:val="22"/>
        </w:rPr>
      </w:pPr>
    </w:p>
    <w:p w14:paraId="74E84F70" w14:textId="77777777" w:rsidR="00FF03AD" w:rsidRPr="00E56CB3" w:rsidRDefault="00FF03AD">
      <w:pPr>
        <w:tabs>
          <w:tab w:val="left" w:pos="360"/>
        </w:tabs>
        <w:rPr>
          <w:rFonts w:ascii="Calibri" w:hAnsi="Calibri" w:cs="Calibri"/>
          <w:color w:val="008000"/>
          <w:sz w:val="22"/>
          <w:szCs w:val="22"/>
        </w:rPr>
      </w:pPr>
    </w:p>
    <w:p w14:paraId="0F3C7599" w14:textId="77777777" w:rsidR="00FF03AD" w:rsidRPr="00E56CB3" w:rsidRDefault="00FF03AD">
      <w:pPr>
        <w:tabs>
          <w:tab w:val="left" w:pos="360"/>
        </w:tabs>
        <w:rPr>
          <w:rFonts w:ascii="Calibri" w:hAnsi="Calibri" w:cs="Calibri"/>
          <w:color w:val="008000"/>
          <w:sz w:val="22"/>
          <w:szCs w:val="22"/>
        </w:rPr>
      </w:pPr>
    </w:p>
    <w:p w14:paraId="1D783671" w14:textId="77777777" w:rsidR="00FF1EEA" w:rsidRPr="00D56D3B" w:rsidRDefault="00FF1EEA" w:rsidP="00FF1EEA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</w:t>
      </w:r>
      <w:proofErr w:type="gramStart"/>
      <w:r w:rsidRPr="00D56D3B">
        <w:rPr>
          <w:rFonts w:ascii="Calibri" w:hAnsi="Calibri" w:cs="Calibri"/>
          <w:sz w:val="22"/>
          <w:szCs w:val="22"/>
        </w:rPr>
        <w:t>……</w:t>
      </w:r>
      <w:r w:rsidR="007740EE">
        <w:rPr>
          <w:rFonts w:ascii="Calibri" w:hAnsi="Calibri" w:cs="Calibri"/>
          <w:sz w:val="22"/>
          <w:szCs w:val="22"/>
        </w:rPr>
        <w:t>.</w:t>
      </w:r>
      <w:proofErr w:type="gramEnd"/>
      <w:r w:rsidR="007740EE">
        <w:rPr>
          <w:rFonts w:ascii="Calibri" w:hAnsi="Calibri" w:cs="Calibri"/>
          <w:sz w:val="22"/>
          <w:szCs w:val="22"/>
        </w:rPr>
        <w:t>.</w:t>
      </w:r>
      <w:r w:rsidRPr="00D56D3B">
        <w:rPr>
          <w:rFonts w:ascii="Calibri" w:hAnsi="Calibri" w:cs="Calibri"/>
          <w:sz w:val="22"/>
          <w:szCs w:val="22"/>
        </w:rPr>
        <w:t>………… dne…</w:t>
      </w:r>
      <w:r w:rsidR="007740EE">
        <w:rPr>
          <w:rFonts w:ascii="Calibri" w:hAnsi="Calibri" w:cs="Calibri"/>
          <w:sz w:val="22"/>
          <w:szCs w:val="22"/>
        </w:rPr>
        <w:t>…</w:t>
      </w:r>
      <w:proofErr w:type="gramStart"/>
      <w:r w:rsidR="007740EE">
        <w:rPr>
          <w:rFonts w:ascii="Calibri" w:hAnsi="Calibri" w:cs="Calibri"/>
          <w:sz w:val="22"/>
          <w:szCs w:val="22"/>
        </w:rPr>
        <w:t>…….</w:t>
      </w:r>
      <w:proofErr w:type="gramEnd"/>
      <w:r w:rsidR="007740EE">
        <w:rPr>
          <w:rFonts w:ascii="Calibri" w:hAnsi="Calibri" w:cs="Calibri"/>
          <w:sz w:val="22"/>
          <w:szCs w:val="22"/>
        </w:rPr>
        <w:t>.</w:t>
      </w:r>
    </w:p>
    <w:p w14:paraId="27CD47F2" w14:textId="77777777" w:rsidR="00FF1EEA" w:rsidRPr="00D56D3B" w:rsidRDefault="00FF1EEA" w:rsidP="00FF1EEA">
      <w:pPr>
        <w:rPr>
          <w:rFonts w:ascii="Calibri" w:hAnsi="Calibri" w:cs="Calibri"/>
          <w:b/>
          <w:sz w:val="22"/>
          <w:szCs w:val="22"/>
        </w:rPr>
      </w:pPr>
    </w:p>
    <w:p w14:paraId="094DDFEA" w14:textId="77777777" w:rsidR="007740EE" w:rsidRDefault="00FF1EEA" w:rsidP="00FF1EEA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</w:r>
      <w:r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</w:t>
      </w:r>
    </w:p>
    <w:p w14:paraId="0B93D50D" w14:textId="77777777" w:rsidR="00FF1EEA" w:rsidRPr="00D56D3B" w:rsidRDefault="00FF1EEA" w:rsidP="007740EE">
      <w:pPr>
        <w:ind w:left="3540" w:firstLine="708"/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………………..…………………………..…………………………………………</w:t>
      </w:r>
    </w:p>
    <w:p w14:paraId="4160FA50" w14:textId="77777777" w:rsidR="00FF1EEA" w:rsidRDefault="00FF1EEA" w:rsidP="00FF1EEA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</w:t>
      </w:r>
      <w:r w:rsidR="007740EE">
        <w:rPr>
          <w:rFonts w:ascii="Calibri" w:hAnsi="Calibri" w:cs="Calibri"/>
          <w:b/>
          <w:bCs/>
          <w:iCs/>
          <w:sz w:val="22"/>
          <w:szCs w:val="22"/>
        </w:rPr>
        <w:tab/>
      </w:r>
      <w:r w:rsidR="007740EE">
        <w:rPr>
          <w:rFonts w:ascii="Calibri" w:hAnsi="Calibri" w:cs="Calibri"/>
          <w:b/>
          <w:bCs/>
          <w:iCs/>
          <w:sz w:val="22"/>
          <w:szCs w:val="22"/>
        </w:rPr>
        <w:tab/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406F9772" w14:textId="77777777" w:rsidR="00FF03AD" w:rsidRPr="00E56CB3" w:rsidRDefault="00FF03AD" w:rsidP="00933DE7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E56CB3">
        <w:rPr>
          <w:rFonts w:ascii="Calibri" w:hAnsi="Calibri" w:cs="Calibri"/>
          <w:color w:val="008000"/>
          <w:sz w:val="22"/>
          <w:szCs w:val="22"/>
        </w:rPr>
        <w:tab/>
      </w:r>
      <w:r w:rsidRPr="00E56CB3">
        <w:rPr>
          <w:rFonts w:ascii="Calibri" w:hAnsi="Calibri" w:cs="Calibri"/>
          <w:color w:val="008000"/>
          <w:sz w:val="22"/>
          <w:szCs w:val="22"/>
        </w:rPr>
        <w:tab/>
      </w:r>
      <w:r w:rsidRPr="00E56CB3">
        <w:rPr>
          <w:rFonts w:ascii="Calibri" w:hAnsi="Calibri" w:cs="Calibri"/>
          <w:color w:val="008000"/>
          <w:sz w:val="22"/>
          <w:szCs w:val="22"/>
        </w:rPr>
        <w:tab/>
      </w:r>
      <w:r w:rsidRPr="00E56CB3">
        <w:rPr>
          <w:rFonts w:ascii="Calibri" w:hAnsi="Calibri" w:cs="Calibri"/>
          <w:color w:val="008000"/>
          <w:sz w:val="22"/>
          <w:szCs w:val="22"/>
        </w:rPr>
        <w:tab/>
      </w:r>
      <w:r w:rsidRPr="00E56CB3">
        <w:rPr>
          <w:rFonts w:ascii="Calibri" w:hAnsi="Calibri" w:cs="Calibri"/>
          <w:color w:val="008000"/>
          <w:sz w:val="22"/>
          <w:szCs w:val="22"/>
        </w:rPr>
        <w:tab/>
      </w:r>
      <w:r w:rsidRPr="00E56CB3">
        <w:rPr>
          <w:rFonts w:ascii="Calibri" w:hAnsi="Calibri" w:cs="Calibri"/>
          <w:color w:val="008000"/>
          <w:sz w:val="22"/>
          <w:szCs w:val="22"/>
        </w:rPr>
        <w:tab/>
      </w:r>
      <w:r w:rsidRPr="00E56CB3">
        <w:rPr>
          <w:rFonts w:ascii="Calibri" w:hAnsi="Calibri" w:cs="Calibri"/>
          <w:sz w:val="22"/>
          <w:szCs w:val="22"/>
        </w:rPr>
        <w:t xml:space="preserve"> </w:t>
      </w:r>
    </w:p>
    <w:p w14:paraId="1411B5BA" w14:textId="77777777" w:rsidR="00FF03AD" w:rsidRPr="00E56CB3" w:rsidRDefault="00FF03AD">
      <w:pPr>
        <w:ind w:left="720" w:hanging="360"/>
        <w:rPr>
          <w:rFonts w:ascii="Calibri" w:hAnsi="Calibri" w:cs="Calibri"/>
        </w:rPr>
      </w:pPr>
      <w:r w:rsidRPr="00E56CB3">
        <w:rPr>
          <w:rFonts w:ascii="Calibri" w:hAnsi="Calibri" w:cs="Calibri"/>
          <w:sz w:val="22"/>
          <w:szCs w:val="22"/>
        </w:rPr>
        <w:t xml:space="preserve">                                                                           </w:t>
      </w:r>
    </w:p>
    <w:sectPr w:rsidR="00FF03AD" w:rsidRPr="00E56CB3" w:rsidSect="00CD0FB1">
      <w:headerReference w:type="default" r:id="rId7"/>
      <w:footerReference w:type="even" r:id="rId8"/>
      <w:footerReference w:type="default" r:id="rId9"/>
      <w:pgSz w:w="11906" w:h="16838"/>
      <w:pgMar w:top="737" w:right="680" w:bottom="680" w:left="680" w:header="709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EE46" w14:textId="77777777" w:rsidR="002C1AD3" w:rsidRDefault="002C1AD3">
      <w:r>
        <w:separator/>
      </w:r>
    </w:p>
  </w:endnote>
  <w:endnote w:type="continuationSeparator" w:id="0">
    <w:p w14:paraId="2C0FBA92" w14:textId="77777777" w:rsidR="002C1AD3" w:rsidRDefault="002C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F9DD4" w14:textId="77777777" w:rsidR="00FF1EEA" w:rsidRPr="00FF1EEA" w:rsidRDefault="00FF1EEA" w:rsidP="00FF1EEA">
    <w:pPr>
      <w:pStyle w:val="Zpat"/>
      <w:tabs>
        <w:tab w:val="center" w:pos="5102"/>
        <w:tab w:val="left" w:pos="6090"/>
      </w:tabs>
      <w:jc w:val="center"/>
      <w:rPr>
        <w:rFonts w:ascii="Calibri" w:hAnsi="Calibri" w:cs="Calibri"/>
        <w:bCs/>
        <w:sz w:val="16"/>
        <w:szCs w:val="16"/>
      </w:rPr>
    </w:pPr>
    <w:r w:rsidRPr="00FF1EEA">
      <w:rPr>
        <w:rFonts w:ascii="Calibri" w:hAnsi="Calibri" w:cs="Calibri"/>
        <w:sz w:val="16"/>
        <w:szCs w:val="16"/>
      </w:rPr>
      <w:t xml:space="preserve">Strana </w:t>
    </w:r>
    <w:r w:rsidRPr="00FF1EEA">
      <w:rPr>
        <w:rFonts w:ascii="Calibri" w:hAnsi="Calibri" w:cs="Calibri"/>
        <w:sz w:val="16"/>
        <w:szCs w:val="16"/>
      </w:rPr>
      <w:fldChar w:fldCharType="begin"/>
    </w:r>
    <w:r w:rsidRPr="00FF1EEA">
      <w:rPr>
        <w:rFonts w:ascii="Calibri" w:hAnsi="Calibri" w:cs="Calibri"/>
        <w:sz w:val="16"/>
        <w:szCs w:val="16"/>
      </w:rPr>
      <w:instrText>PAGE   \* MERGEFORMAT</w:instrText>
    </w:r>
    <w:r w:rsidRPr="00FF1EEA">
      <w:rPr>
        <w:rFonts w:ascii="Calibri" w:hAnsi="Calibri" w:cs="Calibri"/>
        <w:sz w:val="16"/>
        <w:szCs w:val="16"/>
      </w:rPr>
      <w:fldChar w:fldCharType="separate"/>
    </w:r>
    <w:r w:rsidRPr="00FF1EEA">
      <w:rPr>
        <w:rFonts w:ascii="Calibri" w:hAnsi="Calibri" w:cs="Calibri"/>
        <w:sz w:val="16"/>
        <w:szCs w:val="16"/>
      </w:rPr>
      <w:t>1</w:t>
    </w:r>
    <w:r w:rsidRPr="00FF1EEA">
      <w:rPr>
        <w:rFonts w:ascii="Calibri" w:hAnsi="Calibri" w:cs="Calibri"/>
        <w:sz w:val="16"/>
        <w:szCs w:val="16"/>
      </w:rPr>
      <w:fldChar w:fldCharType="end"/>
    </w:r>
    <w:r w:rsidRPr="00FF1EEA">
      <w:rPr>
        <w:rFonts w:ascii="Calibri" w:hAnsi="Calibri" w:cs="Calibri"/>
        <w:sz w:val="16"/>
        <w:szCs w:val="16"/>
      </w:rPr>
      <w:t>/2</w:t>
    </w:r>
  </w:p>
  <w:p w14:paraId="3296BBA3" w14:textId="77777777" w:rsidR="00FF03AD" w:rsidRPr="00FF1EEA" w:rsidRDefault="00FF03AD" w:rsidP="00FF1E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D39F6" w14:textId="77777777" w:rsidR="00FF1EEA" w:rsidRPr="00FF1EEA" w:rsidRDefault="00FF1EEA" w:rsidP="00FF1EEA">
    <w:pPr>
      <w:pStyle w:val="Zpat"/>
      <w:tabs>
        <w:tab w:val="center" w:pos="5102"/>
        <w:tab w:val="left" w:pos="6090"/>
      </w:tabs>
      <w:jc w:val="center"/>
      <w:rPr>
        <w:rFonts w:ascii="Calibri" w:hAnsi="Calibri" w:cs="Calibri"/>
        <w:bCs/>
        <w:sz w:val="16"/>
        <w:szCs w:val="16"/>
      </w:rPr>
    </w:pPr>
    <w:r w:rsidRPr="00FF1EEA">
      <w:rPr>
        <w:rFonts w:ascii="Calibri" w:hAnsi="Calibri" w:cs="Calibri"/>
        <w:sz w:val="16"/>
        <w:szCs w:val="16"/>
      </w:rPr>
      <w:t xml:space="preserve">Strana </w:t>
    </w:r>
    <w:r w:rsidRPr="00FF1EEA">
      <w:rPr>
        <w:rFonts w:ascii="Calibri" w:hAnsi="Calibri" w:cs="Calibri"/>
        <w:sz w:val="16"/>
        <w:szCs w:val="16"/>
      </w:rPr>
      <w:fldChar w:fldCharType="begin"/>
    </w:r>
    <w:r w:rsidRPr="00FF1EEA">
      <w:rPr>
        <w:rFonts w:ascii="Calibri" w:hAnsi="Calibri" w:cs="Calibri"/>
        <w:sz w:val="16"/>
        <w:szCs w:val="16"/>
      </w:rPr>
      <w:instrText>PAGE   \* MERGEFORMAT</w:instrText>
    </w:r>
    <w:r w:rsidRPr="00FF1EEA">
      <w:rPr>
        <w:rFonts w:ascii="Calibri" w:hAnsi="Calibri" w:cs="Calibri"/>
        <w:sz w:val="16"/>
        <w:szCs w:val="16"/>
      </w:rPr>
      <w:fldChar w:fldCharType="separate"/>
    </w:r>
    <w:r w:rsidRPr="00FF1EEA">
      <w:rPr>
        <w:rFonts w:ascii="Calibri" w:hAnsi="Calibri" w:cs="Calibri"/>
        <w:sz w:val="16"/>
        <w:szCs w:val="16"/>
      </w:rPr>
      <w:t>2</w:t>
    </w:r>
    <w:r w:rsidRPr="00FF1EEA">
      <w:rPr>
        <w:rFonts w:ascii="Calibri" w:hAnsi="Calibri" w:cs="Calibri"/>
        <w:sz w:val="16"/>
        <w:szCs w:val="16"/>
      </w:rPr>
      <w:fldChar w:fldCharType="end"/>
    </w:r>
    <w:r w:rsidRPr="00FF1EEA">
      <w:rPr>
        <w:rFonts w:ascii="Calibri" w:hAnsi="Calibri" w:cs="Calibri"/>
        <w:sz w:val="16"/>
        <w:szCs w:val="16"/>
      </w:rPr>
      <w:t>/2</w:t>
    </w:r>
  </w:p>
  <w:p w14:paraId="0A755069" w14:textId="77777777" w:rsidR="00FF03AD" w:rsidRPr="00FF1EEA" w:rsidRDefault="00FF03AD" w:rsidP="00FF1E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000DE" w14:textId="77777777" w:rsidR="002C1AD3" w:rsidRDefault="002C1AD3">
      <w:r>
        <w:separator/>
      </w:r>
    </w:p>
  </w:footnote>
  <w:footnote w:type="continuationSeparator" w:id="0">
    <w:p w14:paraId="13B411AA" w14:textId="77777777" w:rsidR="002C1AD3" w:rsidRDefault="002C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FF05" w14:textId="77777777" w:rsidR="00FF1EEA" w:rsidRPr="00FF1EEA" w:rsidRDefault="00FF1EEA" w:rsidP="00FF1EEA">
    <w:pPr>
      <w:rPr>
        <w:color w:val="833C0B"/>
        <w:sz w:val="28"/>
        <w:szCs w:val="28"/>
      </w:rPr>
    </w:pPr>
    <w:r w:rsidRPr="00FF1EEA">
      <w:rPr>
        <w:rFonts w:ascii="Calibri" w:hAnsi="Calibri" w:cs="Calibri"/>
        <w:b/>
        <w:color w:val="833C0B"/>
        <w:sz w:val="28"/>
        <w:szCs w:val="28"/>
      </w:rPr>
      <w:t xml:space="preserve">Příloha č. </w:t>
    </w:r>
    <w:r>
      <w:rPr>
        <w:rFonts w:ascii="Calibri" w:hAnsi="Calibri" w:cs="Calibri"/>
        <w:b/>
        <w:color w:val="833C0B"/>
        <w:sz w:val="28"/>
        <w:szCs w:val="28"/>
      </w:rPr>
      <w:t>3</w:t>
    </w:r>
    <w:r w:rsidRPr="00FF1EEA">
      <w:rPr>
        <w:rFonts w:ascii="Calibri" w:hAnsi="Calibri" w:cs="Calibri"/>
        <w:b/>
        <w:color w:val="833C0B"/>
        <w:sz w:val="28"/>
        <w:szCs w:val="28"/>
      </w:rPr>
      <w:t xml:space="preserve">    </w:t>
    </w:r>
  </w:p>
  <w:p w14:paraId="4419202F" w14:textId="77777777" w:rsidR="00FF1EEA" w:rsidRDefault="00FF1EEA">
    <w:pPr>
      <w:pStyle w:val="Zhlav"/>
    </w:pPr>
  </w:p>
  <w:p w14:paraId="12F47BDA" w14:textId="77777777" w:rsidR="00FF1EEA" w:rsidRDefault="00FF1E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Cs w:val="20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F526C3C"/>
    <w:multiLevelType w:val="hybridMultilevel"/>
    <w:tmpl w:val="5BEE4CDE"/>
    <w:lvl w:ilvl="0" w:tplc="E00C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723E1"/>
    <w:multiLevelType w:val="hybridMultilevel"/>
    <w:tmpl w:val="3DFEB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062826">
    <w:abstractNumId w:val="0"/>
  </w:num>
  <w:num w:numId="2" w16cid:durableId="518548017">
    <w:abstractNumId w:val="2"/>
  </w:num>
  <w:num w:numId="3" w16cid:durableId="936211523">
    <w:abstractNumId w:val="1"/>
  </w:num>
  <w:num w:numId="4" w16cid:durableId="162564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5C"/>
    <w:rsid w:val="000205E9"/>
    <w:rsid w:val="00030B03"/>
    <w:rsid w:val="0004493D"/>
    <w:rsid w:val="00056835"/>
    <w:rsid w:val="000A3AF8"/>
    <w:rsid w:val="00125857"/>
    <w:rsid w:val="00152F4D"/>
    <w:rsid w:val="001D3ECC"/>
    <w:rsid w:val="00211CC3"/>
    <w:rsid w:val="00215BAC"/>
    <w:rsid w:val="0023445C"/>
    <w:rsid w:val="002C1AD3"/>
    <w:rsid w:val="003408E8"/>
    <w:rsid w:val="00375E7F"/>
    <w:rsid w:val="00395D70"/>
    <w:rsid w:val="004D6B3E"/>
    <w:rsid w:val="006D1586"/>
    <w:rsid w:val="006D15C3"/>
    <w:rsid w:val="006D7BF7"/>
    <w:rsid w:val="007040CA"/>
    <w:rsid w:val="00752479"/>
    <w:rsid w:val="007740EE"/>
    <w:rsid w:val="007E5FA1"/>
    <w:rsid w:val="008015EC"/>
    <w:rsid w:val="0084589E"/>
    <w:rsid w:val="00856A37"/>
    <w:rsid w:val="008920BC"/>
    <w:rsid w:val="008B295A"/>
    <w:rsid w:val="008C476D"/>
    <w:rsid w:val="008D74B6"/>
    <w:rsid w:val="00933DE7"/>
    <w:rsid w:val="0094686B"/>
    <w:rsid w:val="00976ED9"/>
    <w:rsid w:val="00982F12"/>
    <w:rsid w:val="00A61490"/>
    <w:rsid w:val="00AA123F"/>
    <w:rsid w:val="00AB0644"/>
    <w:rsid w:val="00AD14BE"/>
    <w:rsid w:val="00BD325C"/>
    <w:rsid w:val="00BD619E"/>
    <w:rsid w:val="00BE0A62"/>
    <w:rsid w:val="00C63B99"/>
    <w:rsid w:val="00C67D41"/>
    <w:rsid w:val="00C93B55"/>
    <w:rsid w:val="00CD0FB1"/>
    <w:rsid w:val="00D148B1"/>
    <w:rsid w:val="00D66FA4"/>
    <w:rsid w:val="00DC37B6"/>
    <w:rsid w:val="00E56CB3"/>
    <w:rsid w:val="00E61D14"/>
    <w:rsid w:val="00EA44AB"/>
    <w:rsid w:val="00EC09E0"/>
    <w:rsid w:val="00EF3CD6"/>
    <w:rsid w:val="00F038D5"/>
    <w:rsid w:val="00F932DA"/>
    <w:rsid w:val="00FF03AD"/>
    <w:rsid w:val="00FF13FF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C2DB11"/>
  <w15:chartTrackingRefBased/>
  <w15:docId w15:val="{E1FDB2E6-11C6-4576-BABB-66D1E9A3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1133"/>
      </w:tabs>
      <w:spacing w:before="120"/>
      <w:outlineLvl w:val="2"/>
    </w:pPr>
    <w:rPr>
      <w:rFonts w:ascii="Tahoma" w:hAnsi="Tahoma" w:cs="Tahoma"/>
      <w:b/>
      <w:szCs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sz w:val="24"/>
      <w:szCs w:val="2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0" w:firstLine="7371"/>
      <w:outlineLvl w:val="7"/>
    </w:pPr>
    <w:rPr>
      <w:rFonts w:ascii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Cs w:val="2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  <w:lang w:val="cs-CZ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sz w:val="22"/>
      <w:szCs w:val="22"/>
      <w:vertAlign w:val="superscript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  <w:rPr>
      <w:rFonts w:cs="Arial" w:hint="default"/>
      <w:color w:val="000000"/>
    </w:rPr>
  </w:style>
  <w:style w:type="character" w:customStyle="1" w:styleId="WW8Num4z0">
    <w:name w:val="WW8Num4z0"/>
    <w:rPr>
      <w:rFonts w:ascii="Times New Roman" w:hAnsi="Times New Roman" w:cs="Times New Roman" w:hint="default"/>
      <w:sz w:val="24"/>
      <w:szCs w:val="24"/>
      <w:vertAlign w:val="superscript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lang w:val="cs-CZ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Tahoma" w:hAnsi="Tahoma" w:cs="Tahoma"/>
      <w:b/>
      <w:szCs w:val="20"/>
    </w:rPr>
  </w:style>
  <w:style w:type="character" w:customStyle="1" w:styleId="WW8Num2z3">
    <w:name w:val="WW8Num2z3"/>
  </w:style>
  <w:style w:type="character" w:customStyle="1" w:styleId="WW8Num2z4">
    <w:name w:val="WW8Num2z4"/>
    <w:rPr>
      <w:rFonts w:ascii="Tahoma" w:hAnsi="Tahoma" w:cs="Tahoma"/>
      <w:color w:val="00000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rPr>
      <w:rFonts w:cs="Arial" w:hint="default"/>
      <w:color w:val="000000"/>
    </w:rPr>
  </w:style>
  <w:style w:type="character" w:customStyle="1" w:styleId="Standardnpsmoodstavce1">
    <w:name w:val="Standardní písmo odstavce1"/>
  </w:style>
  <w:style w:type="character" w:styleId="slodku">
    <w:name w:val="line number"/>
    <w:rPr>
      <w:rFonts w:ascii="Arial" w:hAnsi="Arial" w:cs="Arial"/>
      <w:sz w:val="18"/>
    </w:rPr>
  </w:style>
  <w:style w:type="character" w:customStyle="1" w:styleId="CharChar1">
    <w:name w:val="Char Char1"/>
    <w:rPr>
      <w:rFonts w:ascii="Arial" w:hAnsi="Arial" w:cs="Arial"/>
      <w:lang w:val="de-DE" w:eastAsia="ar-SA" w:bidi="ar-SA"/>
    </w:rPr>
  </w:style>
  <w:style w:type="character" w:customStyle="1" w:styleId="CharChar">
    <w:name w:val="Char Char"/>
    <w:rPr>
      <w:sz w:val="22"/>
      <w:szCs w:val="24"/>
      <w:lang w:val="cs-CZ" w:eastAsia="ar-SA" w:bidi="ar-SA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  <w:lang w:val="de-DE"/>
    </w:rPr>
  </w:style>
  <w:style w:type="paragraph" w:customStyle="1" w:styleId="Normln0">
    <w:name w:val="Normální~"/>
    <w:basedOn w:val="Normln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</w:pPr>
    <w:rPr>
      <w:rFonts w:ascii="Times New Roman" w:hAnsi="Times New Roman" w:cs="Times New Roman"/>
      <w:szCs w:val="20"/>
    </w:rPr>
  </w:style>
  <w:style w:type="paragraph" w:customStyle="1" w:styleId="Zkladntext21">
    <w:name w:val="Základní text 21"/>
    <w:basedOn w:val="Normln"/>
    <w:pPr>
      <w:tabs>
        <w:tab w:val="left" w:pos="7740"/>
        <w:tab w:val="right" w:pos="8789"/>
      </w:tabs>
    </w:pPr>
    <w:rPr>
      <w:rFonts w:ascii="Times New Roman" w:hAnsi="Times New Roman" w:cs="Times New Roman"/>
      <w:sz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606"/>
      <w:jc w:val="both"/>
    </w:pPr>
    <w:rPr>
      <w:rFonts w:ascii="Courier New" w:hAnsi="Courier New" w:cs="Courier New"/>
      <w:b/>
      <w:bCs/>
      <w:szCs w:val="20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styleId="Odstavecseseznamem">
    <w:name w:val="List Paragraph"/>
    <w:basedOn w:val="Normln"/>
    <w:uiPriority w:val="34"/>
    <w:qFormat/>
    <w:rsid w:val="00C63B99"/>
    <w:pPr>
      <w:ind w:left="708"/>
    </w:pPr>
  </w:style>
  <w:style w:type="character" w:customStyle="1" w:styleId="ZhlavChar">
    <w:name w:val="Záhlaví Char"/>
    <w:link w:val="Zhlav"/>
    <w:uiPriority w:val="99"/>
    <w:rsid w:val="00FF1EEA"/>
    <w:rPr>
      <w:rFonts w:ascii="Arial" w:hAnsi="Arial" w:cs="Arial"/>
      <w:lang w:val="de-DE" w:eastAsia="ar-SA"/>
    </w:rPr>
  </w:style>
  <w:style w:type="character" w:customStyle="1" w:styleId="ZpatChar">
    <w:name w:val="Zápatí Char"/>
    <w:link w:val="Zpat"/>
    <w:uiPriority w:val="99"/>
    <w:rsid w:val="00FF1EEA"/>
    <w:rPr>
      <w:rFonts w:ascii="Arial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msvoboda</dc:creator>
  <cp:keywords/>
  <cp:lastModifiedBy>Přemysl Zima</cp:lastModifiedBy>
  <cp:revision>9</cp:revision>
  <cp:lastPrinted>2015-02-04T13:50:00Z</cp:lastPrinted>
  <dcterms:created xsi:type="dcterms:W3CDTF">2025-09-01T13:53:00Z</dcterms:created>
  <dcterms:modified xsi:type="dcterms:W3CDTF">2025-09-02T13:12:00Z</dcterms:modified>
</cp:coreProperties>
</file>